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B21865" w:rsidRDefault="00CF1E89" w:rsidP="0089113E">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26" style="position:absolute;margin-left:-26.7pt;margin-top:-30.45pt;width:541.5pt;height:142.5pt;z-index:251655168">
            <v:stroke dashstyle="dash"/>
            <v:shadow on="t" opacity=".5" offset="-6pt,-6pt"/>
            <v:textbox style="mso-next-textbox:#_x0000_s1026">
              <w:txbxContent>
                <w:p w:rsidR="00054CD6" w:rsidRDefault="00CF1E89" w:rsidP="00054CD6">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99578E" w:rsidP="00054CD6">
                  <w:pPr>
                    <w:tabs>
                      <w:tab w:val="left" w:pos="3795"/>
                    </w:tabs>
                    <w:spacing w:after="0" w:line="240" w:lineRule="auto"/>
                    <w:jc w:val="right"/>
                    <w:rPr>
                      <w:rFonts w:ascii="Times New Roman" w:hAnsi="Times New Roman"/>
                      <w:noProof/>
                      <w:sz w:val="96"/>
                      <w:szCs w:val="96"/>
                    </w:rPr>
                  </w:pPr>
                  <w:r>
                    <w:rPr>
                      <w:rFonts w:ascii="Times New Roman" w:hAnsi="Times New Roman"/>
                      <w:noProof/>
                      <w:sz w:val="20"/>
                      <w:szCs w:val="20"/>
                    </w:rPr>
                    <w:t>14</w:t>
                  </w:r>
                  <w:r w:rsidR="00AF430C">
                    <w:rPr>
                      <w:rFonts w:ascii="Times New Roman" w:hAnsi="Times New Roman"/>
                      <w:noProof/>
                      <w:sz w:val="20"/>
                      <w:szCs w:val="20"/>
                    </w:rPr>
                    <w:t xml:space="preserve"> </w:t>
                  </w:r>
                  <w:r>
                    <w:rPr>
                      <w:rFonts w:ascii="Times New Roman" w:hAnsi="Times New Roman"/>
                      <w:noProof/>
                      <w:sz w:val="20"/>
                      <w:szCs w:val="20"/>
                    </w:rPr>
                    <w:t>апреля</w:t>
                  </w:r>
                  <w:r w:rsidR="00C92064">
                    <w:rPr>
                      <w:rFonts w:ascii="Times New Roman" w:hAnsi="Times New Roman"/>
                      <w:noProof/>
                      <w:sz w:val="20"/>
                      <w:szCs w:val="20"/>
                    </w:rPr>
                    <w:t xml:space="preserve"> 202</w:t>
                  </w:r>
                  <w:r w:rsidR="004810A3">
                    <w:rPr>
                      <w:rFonts w:ascii="Times New Roman" w:hAnsi="Times New Roman"/>
                      <w:noProof/>
                      <w:sz w:val="20"/>
                      <w:szCs w:val="20"/>
                    </w:rPr>
                    <w:t>5</w:t>
                  </w:r>
                  <w:r w:rsidR="00C92064">
                    <w:rPr>
                      <w:rFonts w:ascii="Times New Roman" w:hAnsi="Times New Roman"/>
                      <w:noProof/>
                      <w:sz w:val="20"/>
                      <w:szCs w:val="20"/>
                    </w:rPr>
                    <w:t xml:space="preserve">  № </w:t>
                  </w:r>
                  <w:r>
                    <w:rPr>
                      <w:rFonts w:ascii="Times New Roman" w:hAnsi="Times New Roman"/>
                      <w:noProof/>
                      <w:sz w:val="20"/>
                      <w:szCs w:val="20"/>
                    </w:rPr>
                    <w:t>22</w:t>
                  </w:r>
                </w:p>
                <w:p w:rsidR="00054CD6" w:rsidRDefault="00054CD6" w:rsidP="00054CD6">
                  <w:pPr>
                    <w:rPr>
                      <w:rFonts w:ascii="Calibri" w:hAnsi="Calibri"/>
                    </w:rPr>
                  </w:pPr>
                </w:p>
              </w:txbxContent>
            </v:textbox>
          </v:rect>
        </w:pict>
      </w:r>
      <w:r w:rsidR="00D02D59" w:rsidRPr="007C4D2B">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054CD6" w:rsidRPr="00B21865" w:rsidRDefault="00054CD6" w:rsidP="0089113E">
      <w:pPr>
        <w:spacing w:after="0" w:line="240" w:lineRule="auto"/>
        <w:rPr>
          <w:rFonts w:ascii="Times New Roman" w:eastAsia="Times New Roman" w:hAnsi="Times New Roman" w:cs="Times New Roman"/>
          <w:i/>
          <w:noProof/>
          <w:sz w:val="20"/>
          <w:szCs w:val="20"/>
          <w:lang w:eastAsia="ru-RU"/>
        </w:rPr>
      </w:pPr>
      <w:r w:rsidRPr="00B21865">
        <w:rPr>
          <w:rFonts w:ascii="Times New Roman" w:eastAsia="Times New Roman" w:hAnsi="Times New Roman" w:cs="Times New Roman"/>
          <w:i/>
          <w:noProof/>
          <w:sz w:val="20"/>
          <w:szCs w:val="20"/>
          <w:lang w:eastAsia="ru-RU"/>
        </w:rPr>
        <w:t>Ермолаевского сельсовета</w:t>
      </w:r>
    </w:p>
    <w:p w:rsidR="00054CD6" w:rsidRPr="0001505F" w:rsidRDefault="00054CD6" w:rsidP="0001505F">
      <w:pPr>
        <w:spacing w:after="0" w:line="240" w:lineRule="auto"/>
        <w:rPr>
          <w:rFonts w:ascii="Times New Roman" w:eastAsia="Times New Roman" w:hAnsi="Times New Roman" w:cs="Times New Roman"/>
          <w:i/>
          <w:noProof/>
          <w:sz w:val="20"/>
          <w:szCs w:val="20"/>
          <w:lang w:eastAsia="ru-RU"/>
        </w:rPr>
      </w:pPr>
      <w:r w:rsidRPr="00B21865">
        <w:rPr>
          <w:rFonts w:ascii="Times New Roman" w:eastAsia="Times New Roman" w:hAnsi="Times New Roman" w:cs="Times New Roman"/>
          <w:i/>
          <w:noProof/>
          <w:sz w:val="20"/>
          <w:szCs w:val="20"/>
          <w:lang w:eastAsia="ru-RU"/>
        </w:rPr>
        <w:t>Пе</w:t>
      </w:r>
      <w:r w:rsidRPr="0001505F">
        <w:rPr>
          <w:rFonts w:ascii="Times New Roman" w:eastAsia="Times New Roman" w:hAnsi="Times New Roman" w:cs="Times New Roman"/>
          <w:i/>
          <w:noProof/>
          <w:sz w:val="20"/>
          <w:szCs w:val="20"/>
          <w:lang w:eastAsia="ru-RU"/>
        </w:rPr>
        <w:t>риодическое печатное издание Совета депутатов и администрации Ермолаевского сельсовета Убинского района Новосибирской области</w:t>
      </w:r>
    </w:p>
    <w:p w:rsidR="00054CD6" w:rsidRPr="0001505F" w:rsidRDefault="00054CD6" w:rsidP="0001505F">
      <w:pPr>
        <w:tabs>
          <w:tab w:val="left" w:pos="3795"/>
        </w:tabs>
        <w:spacing w:after="0" w:line="240" w:lineRule="auto"/>
        <w:jc w:val="right"/>
        <w:rPr>
          <w:rFonts w:ascii="Times New Roman" w:eastAsia="Times New Roman" w:hAnsi="Times New Roman" w:cs="Times New Roman"/>
          <w:noProof/>
          <w:sz w:val="20"/>
          <w:szCs w:val="20"/>
          <w:lang w:eastAsia="ru-RU"/>
        </w:rPr>
      </w:pPr>
      <w:r w:rsidRPr="0001505F">
        <w:rPr>
          <w:rFonts w:ascii="Times New Roman" w:eastAsia="Times New Roman" w:hAnsi="Times New Roman" w:cs="Times New Roman"/>
          <w:noProof/>
          <w:sz w:val="20"/>
          <w:szCs w:val="20"/>
          <w:lang w:eastAsia="ru-RU"/>
        </w:rPr>
        <w:tab/>
      </w:r>
    </w:p>
    <w:p w:rsidR="00440E27" w:rsidRPr="0001505F" w:rsidRDefault="00440E27" w:rsidP="00DA2F7F">
      <w:pPr>
        <w:pStyle w:val="a3"/>
        <w:jc w:val="center"/>
        <w:rPr>
          <w:sz w:val="20"/>
          <w:szCs w:val="20"/>
        </w:rPr>
      </w:pPr>
    </w:p>
    <w:p w:rsidR="00E160C8" w:rsidRDefault="00E160C8" w:rsidP="00DA2F7F">
      <w:pPr>
        <w:tabs>
          <w:tab w:val="left" w:pos="0"/>
        </w:tabs>
        <w:spacing w:after="0" w:line="240" w:lineRule="auto"/>
        <w:ind w:right="201" w:firstLine="567"/>
        <w:jc w:val="both"/>
        <w:rPr>
          <w:rFonts w:ascii="Times New Roman" w:hAnsi="Times New Roman" w:cs="Times New Roman"/>
          <w:sz w:val="20"/>
          <w:szCs w:val="20"/>
        </w:rPr>
      </w:pPr>
    </w:p>
    <w:p w:rsidR="0099578E" w:rsidRPr="001262AC" w:rsidRDefault="0099578E" w:rsidP="0099578E">
      <w:pPr>
        <w:spacing w:after="0"/>
        <w:jc w:val="center"/>
        <w:rPr>
          <w:rFonts w:ascii="Times New Roman" w:hAnsi="Times New Roman"/>
          <w:sz w:val="28"/>
          <w:szCs w:val="28"/>
        </w:rPr>
      </w:pPr>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r w:rsidRPr="0099578E">
        <w:rPr>
          <w:rFonts w:ascii="Times New Roman" w:eastAsia="Times New Roman" w:hAnsi="Times New Roman" w:cs="Times New Roman"/>
          <w:b/>
          <w:sz w:val="20"/>
          <w:szCs w:val="20"/>
          <w:lang w:eastAsia="ru-RU"/>
        </w:rPr>
        <w:t>АДМИНИСТРАЦИЯ ЕРМОЛАЕВСКОГО СЕЛЬСОВЕТА</w:t>
      </w:r>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r w:rsidRPr="0099578E">
        <w:rPr>
          <w:rFonts w:ascii="Times New Roman" w:eastAsia="Times New Roman" w:hAnsi="Times New Roman" w:cs="Times New Roman"/>
          <w:b/>
          <w:sz w:val="20"/>
          <w:szCs w:val="20"/>
          <w:lang w:eastAsia="ru-RU"/>
        </w:rPr>
        <w:t>УБИНСКОГО РАЙОНА НОВОСИБИРСКОЙ ОБЛАСТИ</w:t>
      </w:r>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r w:rsidRPr="0099578E">
        <w:rPr>
          <w:rFonts w:ascii="Times New Roman" w:eastAsia="Times New Roman" w:hAnsi="Times New Roman" w:cs="Times New Roman"/>
          <w:b/>
          <w:sz w:val="20"/>
          <w:szCs w:val="20"/>
          <w:lang w:eastAsia="ru-RU"/>
        </w:rPr>
        <w:t> </w:t>
      </w:r>
    </w:p>
    <w:p w:rsidR="0099578E" w:rsidRPr="0099578E" w:rsidRDefault="0099578E" w:rsidP="0099578E">
      <w:pPr>
        <w:spacing w:after="0" w:line="240" w:lineRule="auto"/>
        <w:jc w:val="center"/>
        <w:rPr>
          <w:rFonts w:ascii="Times New Roman" w:hAnsi="Times New Roman" w:cs="Times New Roman"/>
          <w:sz w:val="20"/>
          <w:szCs w:val="20"/>
        </w:rPr>
      </w:pPr>
      <w:r w:rsidRPr="0099578E">
        <w:rPr>
          <w:rFonts w:ascii="Times New Roman" w:hAnsi="Times New Roman" w:cs="Times New Roman"/>
          <w:sz w:val="20"/>
          <w:szCs w:val="20"/>
        </w:rPr>
        <w:t xml:space="preserve">с. </w:t>
      </w:r>
      <w:proofErr w:type="spellStart"/>
      <w:r w:rsidRPr="0099578E">
        <w:rPr>
          <w:rFonts w:ascii="Times New Roman" w:hAnsi="Times New Roman" w:cs="Times New Roman"/>
          <w:sz w:val="20"/>
          <w:szCs w:val="20"/>
        </w:rPr>
        <w:t>Ермолаевка</w:t>
      </w:r>
      <w:proofErr w:type="spellEnd"/>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r w:rsidRPr="0099578E">
        <w:rPr>
          <w:rFonts w:ascii="Times New Roman" w:eastAsia="Times New Roman" w:hAnsi="Times New Roman" w:cs="Times New Roman"/>
          <w:b/>
          <w:sz w:val="20"/>
          <w:szCs w:val="20"/>
          <w:lang w:eastAsia="ru-RU"/>
        </w:rPr>
        <w:t>ПОСТАНОВЛЕНИЕ</w:t>
      </w:r>
    </w:p>
    <w:p w:rsidR="0099578E" w:rsidRPr="0099578E" w:rsidRDefault="0099578E" w:rsidP="0099578E">
      <w:pPr>
        <w:spacing w:after="0" w:line="240" w:lineRule="auto"/>
        <w:jc w:val="center"/>
        <w:rPr>
          <w:rFonts w:ascii="Times New Roman" w:eastAsia="Times New Roman" w:hAnsi="Times New Roman" w:cs="Times New Roman"/>
          <w:b/>
          <w:sz w:val="20"/>
          <w:szCs w:val="20"/>
          <w:lang w:eastAsia="ru-RU"/>
        </w:rPr>
      </w:pPr>
    </w:p>
    <w:p w:rsidR="0099578E" w:rsidRPr="0099578E" w:rsidRDefault="0099578E" w:rsidP="0099578E">
      <w:pPr>
        <w:pStyle w:val="a6"/>
        <w:numPr>
          <w:ilvl w:val="0"/>
          <w:numId w:val="12"/>
        </w:numPr>
        <w:spacing w:after="0" w:line="240" w:lineRule="auto"/>
        <w:jc w:val="center"/>
        <w:rPr>
          <w:rFonts w:ascii="Times New Roman" w:hAnsi="Times New Roman" w:cs="Times New Roman"/>
          <w:sz w:val="20"/>
          <w:szCs w:val="20"/>
        </w:rPr>
      </w:pPr>
      <w:r w:rsidRPr="0099578E">
        <w:rPr>
          <w:rFonts w:ascii="Times New Roman" w:hAnsi="Times New Roman" w:cs="Times New Roman"/>
          <w:sz w:val="20"/>
          <w:szCs w:val="20"/>
        </w:rPr>
        <w:t xml:space="preserve">от 14.04.2025                                                                                         № 25-па </w:t>
      </w:r>
    </w:p>
    <w:p w:rsidR="0099578E" w:rsidRPr="0099578E" w:rsidRDefault="0099578E" w:rsidP="0099578E">
      <w:pPr>
        <w:pStyle w:val="af5"/>
        <w:rPr>
          <w:b/>
          <w:sz w:val="20"/>
        </w:rPr>
      </w:pPr>
    </w:p>
    <w:p w:rsidR="0099578E" w:rsidRPr="0099578E" w:rsidRDefault="0099578E" w:rsidP="0099578E">
      <w:pPr>
        <w:pStyle w:val="1"/>
        <w:tabs>
          <w:tab w:val="left" w:pos="4678"/>
        </w:tabs>
        <w:spacing w:before="0" w:beforeAutospacing="0" w:after="0" w:afterAutospacing="0"/>
        <w:jc w:val="center"/>
        <w:rPr>
          <w:sz w:val="20"/>
          <w:szCs w:val="20"/>
        </w:rPr>
      </w:pPr>
      <w:r w:rsidRPr="0099578E">
        <w:rPr>
          <w:sz w:val="20"/>
          <w:szCs w:val="20"/>
        </w:rPr>
        <w:t xml:space="preserve">Об утверждении </w:t>
      </w:r>
      <w:bookmarkStart w:id="0" w:name="_GoBack"/>
      <w:r w:rsidRPr="0099578E">
        <w:rPr>
          <w:sz w:val="20"/>
          <w:szCs w:val="20"/>
        </w:rPr>
        <w:t>административного регламента</w:t>
      </w:r>
    </w:p>
    <w:p w:rsidR="0099578E" w:rsidRPr="0099578E" w:rsidRDefault="0099578E" w:rsidP="0099578E">
      <w:pPr>
        <w:pStyle w:val="1"/>
        <w:tabs>
          <w:tab w:val="left" w:pos="4678"/>
        </w:tabs>
        <w:spacing w:before="0" w:beforeAutospacing="0" w:after="0" w:afterAutospacing="0"/>
        <w:jc w:val="center"/>
        <w:rPr>
          <w:sz w:val="20"/>
          <w:szCs w:val="20"/>
        </w:rPr>
      </w:pPr>
      <w:r w:rsidRPr="0099578E">
        <w:rPr>
          <w:sz w:val="20"/>
          <w:szCs w:val="20"/>
        </w:rPr>
        <w:t>предоставления  муниципальной услуги  по предоставлению</w:t>
      </w:r>
    </w:p>
    <w:p w:rsidR="0099578E" w:rsidRPr="0099578E" w:rsidRDefault="0099578E" w:rsidP="0099578E">
      <w:pPr>
        <w:pStyle w:val="1"/>
        <w:tabs>
          <w:tab w:val="left" w:pos="4678"/>
        </w:tabs>
        <w:spacing w:before="0" w:beforeAutospacing="0" w:after="0" w:afterAutospacing="0"/>
        <w:jc w:val="center"/>
        <w:rPr>
          <w:sz w:val="20"/>
          <w:szCs w:val="20"/>
        </w:rPr>
      </w:pPr>
      <w:r w:rsidRPr="0099578E">
        <w:rPr>
          <w:sz w:val="20"/>
          <w:szCs w:val="20"/>
        </w:rPr>
        <w:t>жилых помещений маневренного фонда муниципального</w:t>
      </w:r>
    </w:p>
    <w:p w:rsidR="0099578E" w:rsidRPr="0099578E" w:rsidRDefault="0099578E" w:rsidP="0099578E">
      <w:pPr>
        <w:pStyle w:val="1"/>
        <w:tabs>
          <w:tab w:val="left" w:pos="4678"/>
        </w:tabs>
        <w:spacing w:before="0" w:beforeAutospacing="0" w:after="0" w:afterAutospacing="0"/>
        <w:jc w:val="center"/>
        <w:rPr>
          <w:sz w:val="20"/>
          <w:szCs w:val="20"/>
        </w:rPr>
      </w:pPr>
      <w:r w:rsidRPr="0099578E">
        <w:rPr>
          <w:sz w:val="20"/>
          <w:szCs w:val="20"/>
        </w:rPr>
        <w:t xml:space="preserve">специализированного </w:t>
      </w:r>
      <w:bookmarkEnd w:id="0"/>
      <w:r w:rsidRPr="0099578E">
        <w:rPr>
          <w:sz w:val="20"/>
          <w:szCs w:val="20"/>
        </w:rPr>
        <w:t>жилищного фонда</w:t>
      </w:r>
    </w:p>
    <w:p w:rsidR="0099578E" w:rsidRPr="0099578E" w:rsidRDefault="0099578E" w:rsidP="0099578E">
      <w:pPr>
        <w:spacing w:after="0" w:line="240" w:lineRule="auto"/>
        <w:rPr>
          <w:rFonts w:ascii="Times New Roman" w:hAnsi="Times New Roman" w:cs="Times New Roman"/>
          <w:sz w:val="20"/>
          <w:szCs w:val="20"/>
          <w:lang w:eastAsia="ru-RU"/>
        </w:rPr>
      </w:pPr>
    </w:p>
    <w:p w:rsidR="0099578E" w:rsidRPr="0099578E" w:rsidRDefault="0099578E" w:rsidP="0099578E">
      <w:pPr>
        <w:autoSpaceDE w:val="0"/>
        <w:autoSpaceDN w:val="0"/>
        <w:adjustRightInd w:val="0"/>
        <w:spacing w:after="0" w:line="240" w:lineRule="auto"/>
        <w:ind w:firstLine="708"/>
        <w:jc w:val="both"/>
        <w:outlineLvl w:val="0"/>
        <w:rPr>
          <w:rFonts w:ascii="Times New Roman" w:hAnsi="Times New Roman" w:cs="Times New Roman"/>
          <w:b/>
          <w:sz w:val="20"/>
          <w:szCs w:val="20"/>
        </w:rPr>
      </w:pPr>
      <w:r w:rsidRPr="0099578E">
        <w:rPr>
          <w:rFonts w:ascii="Times New Roman" w:hAnsi="Times New Roman" w:cs="Times New Roman"/>
          <w:sz w:val="20"/>
          <w:szCs w:val="20"/>
        </w:rPr>
        <w:t xml:space="preserve">В соответствии с </w:t>
      </w:r>
      <w:r w:rsidRPr="0099578E">
        <w:rPr>
          <w:rFonts w:ascii="Times New Roman" w:hAnsi="Times New Roman" w:cs="Times New Roman"/>
          <w:bCs/>
          <w:sz w:val="20"/>
          <w:szCs w:val="20"/>
        </w:rPr>
        <w:t>Федеральным законом от 27 июля 2010 года № 210-ФЗ</w:t>
      </w:r>
      <w:r w:rsidRPr="0099578E">
        <w:rPr>
          <w:rFonts w:ascii="Times New Roman" w:hAnsi="Times New Roman" w:cs="Times New Roman"/>
          <w:bCs/>
          <w:sz w:val="20"/>
          <w:szCs w:val="20"/>
        </w:rPr>
        <w:br/>
        <w:t xml:space="preserve">«Об организации предоставления государственных и муниципальных услуг», </w:t>
      </w:r>
      <w:r w:rsidRPr="0099578E">
        <w:rPr>
          <w:rFonts w:ascii="Times New Roman" w:hAnsi="Times New Roman" w:cs="Times New Roman"/>
          <w:sz w:val="20"/>
          <w:szCs w:val="20"/>
        </w:rPr>
        <w:t xml:space="preserve">Федеральным  законом   от  06.10.2003 № 131-ФЗ  «Об общих принципах организации местного самоуправления в Российской Федерации»,  руководствуясь Уставом сельского  поселения </w:t>
      </w:r>
      <w:proofErr w:type="spellStart"/>
      <w:r w:rsidRPr="0099578E">
        <w:rPr>
          <w:rFonts w:ascii="Times New Roman" w:hAnsi="Times New Roman" w:cs="Times New Roman"/>
          <w:sz w:val="20"/>
          <w:szCs w:val="20"/>
        </w:rPr>
        <w:t>Ермолаевский</w:t>
      </w:r>
      <w:proofErr w:type="spellEnd"/>
      <w:r w:rsidRPr="0099578E">
        <w:rPr>
          <w:rFonts w:ascii="Times New Roman" w:hAnsi="Times New Roman" w:cs="Times New Roman"/>
          <w:sz w:val="20"/>
          <w:szCs w:val="20"/>
        </w:rPr>
        <w:t xml:space="preserve"> сельсовет Убинского муниципального района Новосибирской области, </w:t>
      </w:r>
      <w:r w:rsidRPr="0099578E">
        <w:rPr>
          <w:rFonts w:ascii="Times New Roman" w:hAnsi="Times New Roman" w:cs="Times New Roman"/>
          <w:b/>
          <w:sz w:val="20"/>
          <w:szCs w:val="20"/>
        </w:rPr>
        <w:t>ПОСТАНОВЛЯЮ:</w:t>
      </w:r>
    </w:p>
    <w:p w:rsidR="0099578E" w:rsidRPr="0099578E" w:rsidRDefault="0099578E" w:rsidP="0099578E">
      <w:pPr>
        <w:pStyle w:val="31"/>
        <w:ind w:firstLine="0"/>
        <w:rPr>
          <w:sz w:val="20"/>
          <w:szCs w:val="20"/>
        </w:rPr>
      </w:pPr>
      <w:r w:rsidRPr="0099578E">
        <w:rPr>
          <w:b/>
          <w:sz w:val="20"/>
          <w:szCs w:val="20"/>
        </w:rPr>
        <w:tab/>
      </w:r>
      <w:r w:rsidRPr="0099578E">
        <w:rPr>
          <w:sz w:val="20"/>
          <w:szCs w:val="20"/>
        </w:rPr>
        <w:t xml:space="preserve">1.Утвердить  административный регламент предоставления  муниципальной услуги  по предоставлению </w:t>
      </w:r>
      <w:r w:rsidRPr="0099578E">
        <w:rPr>
          <w:b/>
          <w:sz w:val="20"/>
          <w:szCs w:val="20"/>
        </w:rPr>
        <w:t xml:space="preserve"> </w:t>
      </w:r>
      <w:r w:rsidRPr="0099578E">
        <w:rPr>
          <w:sz w:val="20"/>
          <w:szCs w:val="20"/>
        </w:rPr>
        <w:t xml:space="preserve">жилых помещений маневренного фонда муниципального </w:t>
      </w:r>
      <w:r w:rsidRPr="0099578E">
        <w:rPr>
          <w:b/>
          <w:sz w:val="20"/>
          <w:szCs w:val="20"/>
        </w:rPr>
        <w:t xml:space="preserve"> </w:t>
      </w:r>
      <w:r w:rsidRPr="0099578E">
        <w:rPr>
          <w:sz w:val="20"/>
          <w:szCs w:val="20"/>
        </w:rPr>
        <w:t>специализированного жилищного фонда, согласно приложению к настоящему постановлению.</w:t>
      </w:r>
    </w:p>
    <w:p w:rsidR="0099578E" w:rsidRPr="0099578E" w:rsidRDefault="0099578E" w:rsidP="0099578E">
      <w:pPr>
        <w:autoSpaceDE w:val="0"/>
        <w:autoSpaceDN w:val="0"/>
        <w:adjustRightInd w:val="0"/>
        <w:spacing w:after="0" w:line="240" w:lineRule="auto"/>
        <w:ind w:firstLine="720"/>
        <w:jc w:val="both"/>
        <w:rPr>
          <w:rFonts w:ascii="Times New Roman" w:hAnsi="Times New Roman" w:cs="Times New Roman"/>
          <w:sz w:val="20"/>
          <w:szCs w:val="20"/>
        </w:rPr>
      </w:pPr>
      <w:r w:rsidRPr="0099578E">
        <w:rPr>
          <w:rFonts w:ascii="Times New Roman" w:hAnsi="Times New Roman" w:cs="Times New Roman"/>
          <w:sz w:val="20"/>
          <w:szCs w:val="20"/>
        </w:rPr>
        <w:t xml:space="preserve">2.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«Об утверждении административного регламента предоставления  жилых помещений маневренного фонда муниципального  специализированного жилищного фонда»  от 27.09.2016 № 41-па.  </w:t>
      </w:r>
    </w:p>
    <w:p w:rsidR="0099578E" w:rsidRPr="0099578E" w:rsidRDefault="0099578E" w:rsidP="0099578E">
      <w:pPr>
        <w:autoSpaceDE w:val="0"/>
        <w:autoSpaceDN w:val="0"/>
        <w:adjustRightInd w:val="0"/>
        <w:spacing w:after="0" w:line="240" w:lineRule="auto"/>
        <w:ind w:firstLine="720"/>
        <w:jc w:val="both"/>
        <w:rPr>
          <w:rFonts w:ascii="Times New Roman" w:hAnsi="Times New Roman" w:cs="Times New Roman"/>
          <w:sz w:val="20"/>
          <w:szCs w:val="20"/>
        </w:rPr>
      </w:pPr>
      <w:r w:rsidRPr="0099578E">
        <w:rPr>
          <w:rFonts w:ascii="Times New Roman" w:hAnsi="Times New Roman" w:cs="Times New Roman"/>
          <w:sz w:val="20"/>
          <w:szCs w:val="20"/>
        </w:rPr>
        <w:t xml:space="preserve">3.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«Об утверждении административного регламента предоставления  жилых помещений маневренного фонда муниципального  специализированного жилищного фонда»  от 26.06.2024 № 39-па.  </w:t>
      </w:r>
    </w:p>
    <w:p w:rsidR="0099578E" w:rsidRPr="0099578E" w:rsidRDefault="0099578E" w:rsidP="0099578E">
      <w:pPr>
        <w:autoSpaceDE w:val="0"/>
        <w:autoSpaceDN w:val="0"/>
        <w:adjustRightInd w:val="0"/>
        <w:spacing w:after="0" w:line="240" w:lineRule="auto"/>
        <w:ind w:firstLine="720"/>
        <w:jc w:val="both"/>
        <w:rPr>
          <w:rFonts w:ascii="Times New Roman" w:hAnsi="Times New Roman" w:cs="Times New Roman"/>
          <w:sz w:val="20"/>
          <w:szCs w:val="20"/>
        </w:rPr>
      </w:pPr>
      <w:r w:rsidRPr="0099578E">
        <w:rPr>
          <w:rFonts w:ascii="Times New Roman" w:hAnsi="Times New Roman" w:cs="Times New Roman"/>
          <w:sz w:val="20"/>
          <w:szCs w:val="20"/>
        </w:rPr>
        <w:t xml:space="preserve">4.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«Об утверждении административного регламента предоставления  жилых помещений маневренного фонда муниципального  специализированного жилищного фонда»  от 16.09.2024 № 54-па.  </w:t>
      </w:r>
    </w:p>
    <w:p w:rsidR="0099578E" w:rsidRPr="0099578E" w:rsidRDefault="0099578E" w:rsidP="0099578E">
      <w:pPr>
        <w:autoSpaceDE w:val="0"/>
        <w:autoSpaceDN w:val="0"/>
        <w:adjustRightInd w:val="0"/>
        <w:spacing w:after="0" w:line="240" w:lineRule="auto"/>
        <w:ind w:firstLine="720"/>
        <w:jc w:val="both"/>
        <w:rPr>
          <w:rFonts w:ascii="Times New Roman" w:hAnsi="Times New Roman" w:cs="Times New Roman"/>
          <w:sz w:val="20"/>
          <w:szCs w:val="20"/>
        </w:rPr>
      </w:pPr>
      <w:r w:rsidRPr="0099578E">
        <w:rPr>
          <w:rFonts w:ascii="Times New Roman" w:hAnsi="Times New Roman" w:cs="Times New Roman"/>
          <w:sz w:val="20"/>
          <w:szCs w:val="20"/>
        </w:rPr>
        <w:t xml:space="preserve">5.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«Признать утратившим  силу постановление администрации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 Убинского района Новосибирской области «Об утверждении административного регламента предоставления  жилых помещений маневренного фонда муниципального  специализированного жилищного фонда»  от 10.01.2025 № 4-па.  </w:t>
      </w:r>
    </w:p>
    <w:p w:rsidR="0099578E" w:rsidRPr="0099578E" w:rsidRDefault="0099578E" w:rsidP="0099578E">
      <w:pPr>
        <w:spacing w:after="0" w:line="240" w:lineRule="auto"/>
        <w:ind w:firstLine="567"/>
        <w:jc w:val="both"/>
        <w:rPr>
          <w:rFonts w:ascii="Times New Roman" w:eastAsia="Times New Roman" w:hAnsi="Times New Roman" w:cs="Times New Roman"/>
          <w:sz w:val="20"/>
          <w:szCs w:val="20"/>
          <w:lang w:eastAsia="ru-RU"/>
        </w:rPr>
      </w:pPr>
      <w:r w:rsidRPr="0099578E">
        <w:rPr>
          <w:rFonts w:ascii="Times New Roman" w:eastAsia="Times New Roman" w:hAnsi="Times New Roman" w:cs="Times New Roman"/>
          <w:sz w:val="20"/>
          <w:szCs w:val="20"/>
          <w:lang w:eastAsia="ru-RU"/>
        </w:rPr>
        <w:t xml:space="preserve">6. Опубликовать постановление в периодическом печатном издании «Вестник </w:t>
      </w:r>
      <w:proofErr w:type="spellStart"/>
      <w:r w:rsidRPr="0099578E">
        <w:rPr>
          <w:rFonts w:ascii="Times New Roman" w:eastAsia="Times New Roman" w:hAnsi="Times New Roman" w:cs="Times New Roman"/>
          <w:sz w:val="20"/>
          <w:szCs w:val="20"/>
          <w:lang w:eastAsia="ru-RU"/>
        </w:rPr>
        <w:t>Ермолаевского</w:t>
      </w:r>
      <w:proofErr w:type="spellEnd"/>
      <w:r w:rsidRPr="0099578E">
        <w:rPr>
          <w:rFonts w:ascii="Times New Roman" w:eastAsia="Times New Roman" w:hAnsi="Times New Roman" w:cs="Times New Roman"/>
          <w:sz w:val="20"/>
          <w:szCs w:val="20"/>
          <w:lang w:eastAsia="ru-RU"/>
        </w:rPr>
        <w:t xml:space="preserve"> сельсовета</w:t>
      </w:r>
      <w:r w:rsidRPr="0099578E">
        <w:rPr>
          <w:rFonts w:ascii="Times New Roman" w:eastAsia="Times New Roman" w:hAnsi="Times New Roman" w:cs="Times New Roman"/>
          <w:color w:val="000000"/>
          <w:sz w:val="20"/>
          <w:szCs w:val="20"/>
          <w:lang w:eastAsia="ru-RU"/>
        </w:rPr>
        <w:t>».</w:t>
      </w:r>
    </w:p>
    <w:p w:rsidR="0099578E" w:rsidRPr="0099578E" w:rsidRDefault="0099578E" w:rsidP="0099578E">
      <w:pPr>
        <w:spacing w:after="0" w:line="240" w:lineRule="auto"/>
        <w:ind w:firstLine="567"/>
        <w:jc w:val="both"/>
        <w:rPr>
          <w:rFonts w:ascii="Times New Roman" w:eastAsia="Times New Roman" w:hAnsi="Times New Roman" w:cs="Times New Roman"/>
          <w:sz w:val="20"/>
          <w:szCs w:val="20"/>
          <w:lang w:eastAsia="ru-RU"/>
        </w:rPr>
      </w:pPr>
      <w:r w:rsidRPr="0099578E">
        <w:rPr>
          <w:rFonts w:ascii="Times New Roman" w:eastAsia="Times New Roman" w:hAnsi="Times New Roman" w:cs="Times New Roman"/>
          <w:sz w:val="20"/>
          <w:szCs w:val="20"/>
          <w:lang w:eastAsia="ru-RU"/>
        </w:rPr>
        <w:t xml:space="preserve">7. </w:t>
      </w:r>
      <w:proofErr w:type="gramStart"/>
      <w:r w:rsidRPr="0099578E">
        <w:rPr>
          <w:rFonts w:ascii="Times New Roman" w:eastAsia="Times New Roman" w:hAnsi="Times New Roman" w:cs="Times New Roman"/>
          <w:sz w:val="20"/>
          <w:szCs w:val="20"/>
          <w:lang w:eastAsia="ru-RU"/>
        </w:rPr>
        <w:t>Контроль за</w:t>
      </w:r>
      <w:proofErr w:type="gramEnd"/>
      <w:r w:rsidRPr="0099578E">
        <w:rPr>
          <w:rFonts w:ascii="Times New Roman" w:eastAsia="Times New Roman" w:hAnsi="Times New Roman" w:cs="Times New Roman"/>
          <w:sz w:val="20"/>
          <w:szCs w:val="20"/>
          <w:lang w:eastAsia="ru-RU"/>
        </w:rPr>
        <w:t xml:space="preserve"> исполнением настоящего Постановления оставляю за собой.</w:t>
      </w:r>
    </w:p>
    <w:p w:rsidR="0099578E" w:rsidRPr="0099578E" w:rsidRDefault="0099578E" w:rsidP="0099578E">
      <w:pPr>
        <w:spacing w:after="0" w:line="240" w:lineRule="auto"/>
        <w:ind w:firstLine="567"/>
        <w:contextualSpacing/>
        <w:jc w:val="both"/>
        <w:rPr>
          <w:rFonts w:ascii="Times New Roman" w:eastAsia="Times New Roman" w:hAnsi="Times New Roman" w:cs="Times New Roman"/>
          <w:sz w:val="20"/>
          <w:szCs w:val="20"/>
          <w:lang w:eastAsia="ru-RU"/>
        </w:rPr>
      </w:pPr>
    </w:p>
    <w:p w:rsidR="0099578E" w:rsidRPr="0099578E" w:rsidRDefault="0099578E" w:rsidP="0099578E">
      <w:pPr>
        <w:spacing w:after="0" w:line="240" w:lineRule="auto"/>
        <w:contextualSpacing/>
        <w:rPr>
          <w:rFonts w:ascii="Times New Roman" w:hAnsi="Times New Roman" w:cs="Times New Roman"/>
          <w:sz w:val="20"/>
          <w:szCs w:val="20"/>
        </w:rPr>
      </w:pPr>
    </w:p>
    <w:p w:rsidR="0099578E" w:rsidRPr="0099578E" w:rsidRDefault="0099578E" w:rsidP="0099578E">
      <w:pPr>
        <w:spacing w:after="0" w:line="240" w:lineRule="auto"/>
        <w:contextualSpacing/>
        <w:rPr>
          <w:rFonts w:ascii="Times New Roman" w:hAnsi="Times New Roman" w:cs="Times New Roman"/>
          <w:sz w:val="20"/>
          <w:szCs w:val="20"/>
        </w:rPr>
      </w:pPr>
    </w:p>
    <w:p w:rsidR="0099578E" w:rsidRPr="0099578E" w:rsidRDefault="0099578E" w:rsidP="0099578E">
      <w:pPr>
        <w:spacing w:after="0" w:line="240" w:lineRule="auto"/>
        <w:contextualSpacing/>
        <w:rPr>
          <w:rFonts w:ascii="Times New Roman" w:hAnsi="Times New Roman" w:cs="Times New Roman"/>
          <w:sz w:val="20"/>
          <w:szCs w:val="20"/>
        </w:rPr>
      </w:pPr>
      <w:r w:rsidRPr="0099578E">
        <w:rPr>
          <w:rFonts w:ascii="Times New Roman" w:hAnsi="Times New Roman" w:cs="Times New Roman"/>
          <w:sz w:val="20"/>
          <w:szCs w:val="20"/>
        </w:rPr>
        <w:t xml:space="preserve">Глава </w:t>
      </w: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w:t>
      </w:r>
    </w:p>
    <w:p w:rsidR="0099578E" w:rsidRPr="0099578E" w:rsidRDefault="0099578E" w:rsidP="0099578E">
      <w:pPr>
        <w:spacing w:after="0" w:line="240" w:lineRule="auto"/>
        <w:contextualSpacing/>
        <w:rPr>
          <w:rFonts w:ascii="Times New Roman" w:eastAsia="Times New Roman" w:hAnsi="Times New Roman" w:cs="Times New Roman"/>
          <w:b/>
          <w:sz w:val="20"/>
          <w:szCs w:val="20"/>
          <w:lang w:eastAsia="ru-RU"/>
        </w:rPr>
      </w:pPr>
      <w:r w:rsidRPr="0099578E">
        <w:rPr>
          <w:rFonts w:ascii="Times New Roman" w:hAnsi="Times New Roman" w:cs="Times New Roman"/>
          <w:sz w:val="20"/>
          <w:szCs w:val="20"/>
        </w:rPr>
        <w:t xml:space="preserve">Убинского района Новосибирской области                                          А.Н. </w:t>
      </w:r>
      <w:proofErr w:type="spellStart"/>
      <w:r w:rsidRPr="0099578E">
        <w:rPr>
          <w:rFonts w:ascii="Times New Roman" w:hAnsi="Times New Roman" w:cs="Times New Roman"/>
          <w:sz w:val="20"/>
          <w:szCs w:val="20"/>
        </w:rPr>
        <w:t>Пасевич</w:t>
      </w:r>
      <w:proofErr w:type="spellEnd"/>
      <w:r w:rsidRPr="0099578E">
        <w:rPr>
          <w:rFonts w:ascii="Times New Roman" w:hAnsi="Times New Roman" w:cs="Times New Roman"/>
          <w:sz w:val="20"/>
          <w:szCs w:val="20"/>
        </w:rPr>
        <w:t xml:space="preserve">  </w:t>
      </w:r>
    </w:p>
    <w:p w:rsidR="0099578E" w:rsidRPr="0099578E" w:rsidRDefault="0099578E" w:rsidP="0099578E">
      <w:pPr>
        <w:spacing w:after="0" w:line="240" w:lineRule="auto"/>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both"/>
        <w:rPr>
          <w:rFonts w:ascii="Times New Roman" w:hAnsi="Times New Roman" w:cs="Times New Roman"/>
          <w:sz w:val="20"/>
          <w:szCs w:val="20"/>
        </w:rPr>
      </w:pPr>
    </w:p>
    <w:p w:rsidR="0099578E" w:rsidRPr="0099578E" w:rsidRDefault="0099578E" w:rsidP="0099578E">
      <w:pPr>
        <w:spacing w:after="0" w:line="240" w:lineRule="auto"/>
        <w:ind w:left="4956" w:firstLine="708"/>
        <w:jc w:val="right"/>
        <w:rPr>
          <w:rFonts w:ascii="Times New Roman" w:hAnsi="Times New Roman" w:cs="Times New Roman"/>
          <w:sz w:val="20"/>
          <w:szCs w:val="20"/>
        </w:rPr>
      </w:pPr>
      <w:r w:rsidRPr="0099578E">
        <w:rPr>
          <w:rFonts w:ascii="Times New Roman" w:hAnsi="Times New Roman" w:cs="Times New Roman"/>
          <w:sz w:val="20"/>
          <w:szCs w:val="20"/>
        </w:rPr>
        <w:t xml:space="preserve">Приложение  </w:t>
      </w:r>
      <w:proofErr w:type="gramStart"/>
      <w:r w:rsidRPr="0099578E">
        <w:rPr>
          <w:rFonts w:ascii="Times New Roman" w:hAnsi="Times New Roman" w:cs="Times New Roman"/>
          <w:sz w:val="20"/>
          <w:szCs w:val="20"/>
        </w:rPr>
        <w:t>к</w:t>
      </w:r>
      <w:proofErr w:type="gramEnd"/>
      <w:r w:rsidRPr="0099578E">
        <w:rPr>
          <w:rFonts w:ascii="Times New Roman" w:hAnsi="Times New Roman" w:cs="Times New Roman"/>
          <w:sz w:val="20"/>
          <w:szCs w:val="20"/>
        </w:rPr>
        <w:t xml:space="preserve"> </w:t>
      </w:r>
    </w:p>
    <w:p w:rsidR="0099578E" w:rsidRPr="0099578E" w:rsidRDefault="0099578E" w:rsidP="0099578E">
      <w:pPr>
        <w:spacing w:after="0" w:line="240" w:lineRule="auto"/>
        <w:ind w:left="5664"/>
        <w:jc w:val="right"/>
        <w:rPr>
          <w:rFonts w:ascii="Times New Roman" w:hAnsi="Times New Roman" w:cs="Times New Roman"/>
          <w:sz w:val="20"/>
          <w:szCs w:val="20"/>
        </w:rPr>
      </w:pPr>
      <w:r w:rsidRPr="0099578E">
        <w:rPr>
          <w:rFonts w:ascii="Times New Roman" w:hAnsi="Times New Roman" w:cs="Times New Roman"/>
          <w:sz w:val="20"/>
          <w:szCs w:val="20"/>
        </w:rPr>
        <w:t xml:space="preserve">постановлению администрации </w:t>
      </w:r>
    </w:p>
    <w:p w:rsidR="0099578E" w:rsidRPr="0099578E" w:rsidRDefault="0099578E" w:rsidP="0099578E">
      <w:pPr>
        <w:spacing w:after="0" w:line="240" w:lineRule="auto"/>
        <w:ind w:left="5664"/>
        <w:jc w:val="right"/>
        <w:rPr>
          <w:rFonts w:ascii="Times New Roman" w:hAnsi="Times New Roman" w:cs="Times New Roman"/>
          <w:sz w:val="20"/>
          <w:szCs w:val="20"/>
        </w:rPr>
      </w:pPr>
      <w:proofErr w:type="spellStart"/>
      <w:r w:rsidRPr="0099578E">
        <w:rPr>
          <w:rFonts w:ascii="Times New Roman" w:hAnsi="Times New Roman" w:cs="Times New Roman"/>
          <w:sz w:val="20"/>
          <w:szCs w:val="20"/>
        </w:rPr>
        <w:t>Ермолаевского</w:t>
      </w:r>
      <w:proofErr w:type="spellEnd"/>
      <w:r w:rsidRPr="0099578E">
        <w:rPr>
          <w:rFonts w:ascii="Times New Roman" w:hAnsi="Times New Roman" w:cs="Times New Roman"/>
          <w:sz w:val="20"/>
          <w:szCs w:val="20"/>
        </w:rPr>
        <w:t xml:space="preserve"> сельсовета</w:t>
      </w:r>
    </w:p>
    <w:p w:rsidR="0099578E" w:rsidRPr="0099578E" w:rsidRDefault="0099578E" w:rsidP="0099578E">
      <w:pPr>
        <w:spacing w:after="0" w:line="240" w:lineRule="auto"/>
        <w:ind w:left="5664"/>
        <w:jc w:val="right"/>
        <w:rPr>
          <w:rFonts w:ascii="Times New Roman" w:hAnsi="Times New Roman" w:cs="Times New Roman"/>
          <w:sz w:val="20"/>
          <w:szCs w:val="20"/>
        </w:rPr>
      </w:pPr>
      <w:r w:rsidRPr="0099578E">
        <w:rPr>
          <w:rFonts w:ascii="Times New Roman" w:hAnsi="Times New Roman" w:cs="Times New Roman"/>
          <w:sz w:val="20"/>
          <w:szCs w:val="20"/>
        </w:rPr>
        <w:t>Убинского района</w:t>
      </w:r>
    </w:p>
    <w:p w:rsidR="0099578E" w:rsidRPr="0099578E" w:rsidRDefault="0099578E" w:rsidP="0099578E">
      <w:pPr>
        <w:spacing w:after="0" w:line="240" w:lineRule="auto"/>
        <w:ind w:left="5664"/>
        <w:jc w:val="right"/>
        <w:rPr>
          <w:rFonts w:ascii="Times New Roman" w:hAnsi="Times New Roman" w:cs="Times New Roman"/>
          <w:sz w:val="20"/>
          <w:szCs w:val="20"/>
        </w:rPr>
      </w:pPr>
      <w:r w:rsidRPr="0099578E">
        <w:rPr>
          <w:rFonts w:ascii="Times New Roman" w:hAnsi="Times New Roman" w:cs="Times New Roman"/>
          <w:sz w:val="20"/>
          <w:szCs w:val="20"/>
        </w:rPr>
        <w:t>Новосибирской области</w:t>
      </w:r>
    </w:p>
    <w:p w:rsidR="0099578E" w:rsidRPr="0099578E" w:rsidRDefault="0099578E" w:rsidP="0099578E">
      <w:pPr>
        <w:spacing w:after="0" w:line="240" w:lineRule="auto"/>
        <w:ind w:left="5664"/>
        <w:jc w:val="right"/>
        <w:rPr>
          <w:rFonts w:ascii="Times New Roman" w:hAnsi="Times New Roman" w:cs="Times New Roman"/>
          <w:sz w:val="20"/>
          <w:szCs w:val="20"/>
        </w:rPr>
      </w:pPr>
      <w:r w:rsidRPr="0099578E">
        <w:rPr>
          <w:rFonts w:ascii="Times New Roman" w:hAnsi="Times New Roman" w:cs="Times New Roman"/>
          <w:sz w:val="20"/>
          <w:szCs w:val="20"/>
        </w:rPr>
        <w:t xml:space="preserve">от 14.04.2025  № 25-па </w:t>
      </w:r>
    </w:p>
    <w:p w:rsidR="0099578E" w:rsidRPr="0099578E" w:rsidRDefault="0099578E" w:rsidP="0099578E">
      <w:pPr>
        <w:spacing w:after="0" w:line="240" w:lineRule="auto"/>
        <w:ind w:left="5940"/>
        <w:jc w:val="right"/>
        <w:rPr>
          <w:rFonts w:ascii="Times New Roman" w:hAnsi="Times New Roman" w:cs="Times New Roman"/>
          <w:sz w:val="20"/>
          <w:szCs w:val="20"/>
        </w:rPr>
      </w:pPr>
    </w:p>
    <w:p w:rsidR="0099578E" w:rsidRPr="0099578E" w:rsidRDefault="0099578E" w:rsidP="0099578E">
      <w:pPr>
        <w:spacing w:after="0" w:line="240" w:lineRule="auto"/>
        <w:ind w:left="5940"/>
        <w:jc w:val="center"/>
        <w:rPr>
          <w:rFonts w:ascii="Times New Roman" w:hAnsi="Times New Roman" w:cs="Times New Roman"/>
          <w:sz w:val="20"/>
          <w:szCs w:val="20"/>
        </w:rPr>
      </w:pPr>
    </w:p>
    <w:p w:rsidR="0099578E" w:rsidRPr="0099578E" w:rsidRDefault="0099578E" w:rsidP="0099578E">
      <w:pPr>
        <w:spacing w:after="0" w:line="240" w:lineRule="auto"/>
        <w:jc w:val="center"/>
        <w:rPr>
          <w:rFonts w:ascii="Times New Roman" w:hAnsi="Times New Roman" w:cs="Times New Roman"/>
          <w:b/>
          <w:bCs/>
          <w:sz w:val="20"/>
          <w:szCs w:val="20"/>
        </w:rPr>
      </w:pPr>
      <w:r w:rsidRPr="0099578E">
        <w:rPr>
          <w:rFonts w:ascii="Times New Roman" w:hAnsi="Times New Roman" w:cs="Times New Roman"/>
          <w:b/>
          <w:bCs/>
          <w:sz w:val="20"/>
          <w:szCs w:val="20"/>
        </w:rPr>
        <w:t>АДМИНИСТРАТИВНЫЙ</w:t>
      </w:r>
      <w:r w:rsidRPr="0099578E">
        <w:rPr>
          <w:rFonts w:ascii="Times New Roman" w:hAnsi="Times New Roman" w:cs="Times New Roman"/>
          <w:sz w:val="20"/>
          <w:szCs w:val="20"/>
        </w:rPr>
        <w:t xml:space="preserve"> </w:t>
      </w:r>
      <w:r w:rsidRPr="0099578E">
        <w:rPr>
          <w:rFonts w:ascii="Times New Roman" w:hAnsi="Times New Roman" w:cs="Times New Roman"/>
          <w:b/>
          <w:bCs/>
          <w:sz w:val="20"/>
          <w:szCs w:val="20"/>
        </w:rPr>
        <w:t>РЕГЛАМЕНТ</w:t>
      </w:r>
    </w:p>
    <w:p w:rsidR="0099578E" w:rsidRPr="0099578E" w:rsidRDefault="0099578E" w:rsidP="0099578E">
      <w:pPr>
        <w:pStyle w:val="1"/>
        <w:tabs>
          <w:tab w:val="left" w:pos="4678"/>
        </w:tabs>
        <w:spacing w:before="0" w:beforeAutospacing="0" w:after="0" w:afterAutospacing="0"/>
        <w:rPr>
          <w:sz w:val="20"/>
          <w:szCs w:val="20"/>
        </w:rPr>
      </w:pPr>
      <w:r w:rsidRPr="0099578E">
        <w:rPr>
          <w:bCs w:val="0"/>
          <w:sz w:val="20"/>
          <w:szCs w:val="20"/>
        </w:rPr>
        <w:t xml:space="preserve">предоставления муниципальной </w:t>
      </w:r>
      <w:r w:rsidRPr="0099578E">
        <w:rPr>
          <w:sz w:val="20"/>
          <w:szCs w:val="20"/>
        </w:rPr>
        <w:t xml:space="preserve">услуги  по предоставлению </w:t>
      </w:r>
    </w:p>
    <w:p w:rsidR="0099578E" w:rsidRPr="0099578E" w:rsidRDefault="0099578E" w:rsidP="0099578E">
      <w:pPr>
        <w:pStyle w:val="1"/>
        <w:tabs>
          <w:tab w:val="left" w:pos="4678"/>
        </w:tabs>
        <w:spacing w:before="0" w:beforeAutospacing="0" w:after="0" w:afterAutospacing="0"/>
        <w:rPr>
          <w:sz w:val="20"/>
          <w:szCs w:val="20"/>
        </w:rPr>
      </w:pPr>
      <w:r w:rsidRPr="0099578E">
        <w:rPr>
          <w:sz w:val="20"/>
          <w:szCs w:val="20"/>
        </w:rPr>
        <w:t xml:space="preserve">жилых помещений маневренного фонда муниципального </w:t>
      </w:r>
    </w:p>
    <w:p w:rsidR="0099578E" w:rsidRPr="0099578E" w:rsidRDefault="0099578E" w:rsidP="0099578E">
      <w:pPr>
        <w:pStyle w:val="1"/>
        <w:tabs>
          <w:tab w:val="left" w:pos="4678"/>
        </w:tabs>
        <w:spacing w:before="0" w:beforeAutospacing="0" w:after="0" w:afterAutospacing="0"/>
        <w:rPr>
          <w:sz w:val="20"/>
          <w:szCs w:val="20"/>
        </w:rPr>
      </w:pPr>
      <w:r w:rsidRPr="0099578E">
        <w:rPr>
          <w:sz w:val="20"/>
          <w:szCs w:val="20"/>
        </w:rPr>
        <w:t xml:space="preserve">специализированного жилищного фонда </w:t>
      </w:r>
    </w:p>
    <w:p w:rsidR="0099578E" w:rsidRPr="0099578E" w:rsidRDefault="0099578E" w:rsidP="0099578E">
      <w:pPr>
        <w:pStyle w:val="1"/>
        <w:tabs>
          <w:tab w:val="left" w:pos="4678"/>
        </w:tabs>
        <w:spacing w:before="0" w:beforeAutospacing="0" w:after="0" w:afterAutospacing="0"/>
        <w:rPr>
          <w:sz w:val="20"/>
          <w:szCs w:val="20"/>
        </w:rPr>
      </w:pPr>
    </w:p>
    <w:p w:rsidR="0099578E" w:rsidRPr="0099578E" w:rsidRDefault="0099578E" w:rsidP="0099578E">
      <w:pPr>
        <w:pStyle w:val="ConsPlusTitle"/>
        <w:jc w:val="center"/>
        <w:outlineLvl w:val="1"/>
        <w:rPr>
          <w:rFonts w:ascii="Times New Roman" w:hAnsi="Times New Roman" w:cs="Times New Roman"/>
          <w:sz w:val="20"/>
          <w:szCs w:val="20"/>
        </w:rPr>
      </w:pPr>
      <w:r w:rsidRPr="0099578E">
        <w:rPr>
          <w:rFonts w:ascii="Times New Roman" w:hAnsi="Times New Roman" w:cs="Times New Roman"/>
          <w:sz w:val="20"/>
          <w:szCs w:val="20"/>
        </w:rPr>
        <w:t>1. Общие положения</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1.1. </w:t>
      </w:r>
      <w:proofErr w:type="gramStart"/>
      <w:r w:rsidRPr="0099578E">
        <w:rPr>
          <w:rFonts w:ascii="Times New Roman" w:hAnsi="Times New Roman" w:cs="Times New Roman"/>
        </w:rPr>
        <w:t xml:space="preserve">Административный регламент предоставления муниципальной услуги по предоставлению жилых помещений маневренного фонда муниципального специализированного жилищного фонда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w:t>
      </w:r>
      <w:proofErr w:type="gramEnd"/>
      <w:r w:rsidRPr="0099578E">
        <w:rPr>
          <w:rFonts w:ascii="Times New Roman" w:hAnsi="Times New Roman" w:cs="Times New Roman"/>
        </w:rPr>
        <w:t xml:space="preserve">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Предоставление муниципальной услуги осуществляет администрация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Прием документов по оказанию муниципальной услуги осуществляется уполномоченным специалистом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1.2. Заявителями на предоставление муниципальной услуги выступают:</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 граждане в связи с капитальным ремонтом или реконструкцией дома, в котором находятся жилые помещения, занимаемые ими по договорам социального найма;</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 xml:space="preserve">2) граждане, утратившие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w:t>
      </w:r>
      <w:r w:rsidRPr="0099578E">
        <w:rPr>
          <w:rFonts w:ascii="Times New Roman" w:hAnsi="Times New Roman" w:cs="Times New Roman"/>
        </w:rPr>
        <w:lastRenderedPageBreak/>
        <w:t>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 граждане, у которых единственные жилые помещения стали непригодными для проживания в результате чрезвычайных обстоятельств;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4) граждане,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5) иные граждане в случаях, предусмотренных законодательством.</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1.3. Порядок информирования о правилах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1.3.1. Местонахождение Администрации муниципального образования, предоставляющего муниципальную услугу.</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Почтовый адрес Администрации: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632526, Новосибирская область, </w:t>
      </w:r>
      <w:proofErr w:type="spellStart"/>
      <w:r w:rsidRPr="0099578E">
        <w:rPr>
          <w:rFonts w:ascii="Times New Roman" w:hAnsi="Times New Roman" w:cs="Times New Roman"/>
        </w:rPr>
        <w:t>Убинский</w:t>
      </w:r>
      <w:proofErr w:type="spellEnd"/>
      <w:r w:rsidRPr="0099578E">
        <w:rPr>
          <w:rFonts w:ascii="Times New Roman" w:hAnsi="Times New Roman" w:cs="Times New Roman"/>
        </w:rPr>
        <w:t xml:space="preserve"> района, с. </w:t>
      </w:r>
      <w:proofErr w:type="spellStart"/>
      <w:r w:rsidRPr="0099578E">
        <w:rPr>
          <w:rFonts w:ascii="Times New Roman" w:hAnsi="Times New Roman" w:cs="Times New Roman"/>
        </w:rPr>
        <w:t>Ермолаевка</w:t>
      </w:r>
      <w:proofErr w:type="spellEnd"/>
      <w:r w:rsidRPr="0099578E">
        <w:rPr>
          <w:rFonts w:ascii="Times New Roman" w:hAnsi="Times New Roman" w:cs="Times New Roman"/>
        </w:rPr>
        <w:t>, ул. Школьная, д.1.</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Почтовый адрес:</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632526, Новосибирская область, </w:t>
      </w:r>
      <w:proofErr w:type="spellStart"/>
      <w:r w:rsidRPr="0099578E">
        <w:rPr>
          <w:rFonts w:ascii="Times New Roman" w:hAnsi="Times New Roman" w:cs="Times New Roman"/>
        </w:rPr>
        <w:t>Убинский</w:t>
      </w:r>
      <w:proofErr w:type="spellEnd"/>
      <w:r w:rsidRPr="0099578E">
        <w:rPr>
          <w:rFonts w:ascii="Times New Roman" w:hAnsi="Times New Roman" w:cs="Times New Roman"/>
        </w:rPr>
        <w:t xml:space="preserve"> района, с. </w:t>
      </w:r>
      <w:proofErr w:type="spellStart"/>
      <w:r w:rsidRPr="0099578E">
        <w:rPr>
          <w:rFonts w:ascii="Times New Roman" w:hAnsi="Times New Roman" w:cs="Times New Roman"/>
        </w:rPr>
        <w:t>Ермолаевка</w:t>
      </w:r>
      <w:proofErr w:type="spellEnd"/>
      <w:r w:rsidRPr="0099578E">
        <w:rPr>
          <w:rFonts w:ascii="Times New Roman" w:hAnsi="Times New Roman" w:cs="Times New Roman"/>
        </w:rPr>
        <w:t>, ул. Школьная, д.1.</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Справочный телефон: (8-383-66) 47-732.</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1.3.2. Адрес официального интернет-сайта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w:t>
      </w:r>
    </w:p>
    <w:p w:rsidR="0099578E" w:rsidRPr="0099578E" w:rsidRDefault="0099578E" w:rsidP="0099578E">
      <w:pPr>
        <w:pStyle w:val="ConsPlusNormal"/>
        <w:ind w:firstLine="540"/>
        <w:jc w:val="both"/>
        <w:rPr>
          <w:rFonts w:ascii="Times New Roman" w:hAnsi="Times New Roman" w:cs="Times New Roman"/>
        </w:rPr>
      </w:pPr>
      <w:hyperlink r:id="rId9" w:history="1">
        <w:r w:rsidRPr="0099578E">
          <w:rPr>
            <w:rStyle w:val="a7"/>
            <w:rFonts w:ascii="Times New Roman" w:hAnsi="Times New Roman" w:cs="Times New Roman"/>
            <w:lang w:val="en-US"/>
          </w:rPr>
          <w:t>https</w:t>
        </w:r>
        <w:r w:rsidRPr="0099578E">
          <w:rPr>
            <w:rStyle w:val="a7"/>
            <w:rFonts w:ascii="Times New Roman" w:hAnsi="Times New Roman" w:cs="Times New Roman"/>
          </w:rPr>
          <w:t>://</w:t>
        </w:r>
        <w:r w:rsidRPr="0099578E">
          <w:rPr>
            <w:rStyle w:val="a7"/>
            <w:rFonts w:ascii="Times New Roman" w:hAnsi="Times New Roman" w:cs="Times New Roman"/>
            <w:lang w:val="en-US"/>
          </w:rPr>
          <w:t>ermolaevka</w:t>
        </w:r>
        <w:r w:rsidRPr="0099578E">
          <w:rPr>
            <w:rStyle w:val="a7"/>
            <w:rFonts w:ascii="Times New Roman" w:hAnsi="Times New Roman" w:cs="Times New Roman"/>
          </w:rPr>
          <w:t>.</w:t>
        </w:r>
        <w:r w:rsidRPr="0099578E">
          <w:rPr>
            <w:rStyle w:val="a7"/>
            <w:rFonts w:ascii="Times New Roman" w:hAnsi="Times New Roman" w:cs="Times New Roman"/>
            <w:lang w:val="en-US"/>
          </w:rPr>
          <w:t>nso</w:t>
        </w:r>
        <w:r w:rsidRPr="0099578E">
          <w:rPr>
            <w:rStyle w:val="a7"/>
            <w:rFonts w:ascii="Times New Roman" w:hAnsi="Times New Roman" w:cs="Times New Roman"/>
          </w:rPr>
          <w:t>.</w:t>
        </w:r>
        <w:r w:rsidRPr="0099578E">
          <w:rPr>
            <w:rStyle w:val="a7"/>
            <w:rFonts w:ascii="Times New Roman" w:hAnsi="Times New Roman" w:cs="Times New Roman"/>
            <w:lang w:val="en-US"/>
          </w:rPr>
          <w:t>ru</w:t>
        </w:r>
        <w:r w:rsidRPr="0099578E">
          <w:rPr>
            <w:rStyle w:val="a7"/>
            <w:rFonts w:ascii="Times New Roman" w:hAnsi="Times New Roman" w:cs="Times New Roman"/>
          </w:rPr>
          <w:t>/</w:t>
        </w:r>
      </w:hyperlink>
      <w:r w:rsidRPr="0099578E">
        <w:rPr>
          <w:rFonts w:ascii="Times New Roman" w:hAnsi="Times New Roman" w:cs="Times New Roman"/>
        </w:rPr>
        <w:t>, адрес электронной почты ub_ermol@mail.ru.</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Информация, размещаемая на официальном интернет-сайте и информационном стенде Отдела, обновляется по мере ее изменения.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представляемых заявителями: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Управление Федеральной службы государственной регистрации, кадастра и картографии по Новосибирской области http://www.to54.rosreestr.ru/.</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1.3.3. Информация по вопросам предоставления муниципальной услуги предоставляется: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 структурных подразделениях Администрации, участвующих в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посредством размещения на информационном стенде и официальном сайте Администрации в сети Интернет, электронного информирования;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с использованием средств телефонной, почтовой связи.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1) в устной форме лично или по телефону;</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 в письменной форме почтой;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 посредством электронной почты.</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Информирование проводится в двух формах: </w:t>
      </w:r>
      <w:proofErr w:type="gramStart"/>
      <w:r w:rsidRPr="0099578E">
        <w:rPr>
          <w:rFonts w:ascii="Times New Roman" w:hAnsi="Times New Roman" w:cs="Times New Roman"/>
        </w:rPr>
        <w:t>устной</w:t>
      </w:r>
      <w:proofErr w:type="gramEnd"/>
      <w:r w:rsidRPr="0099578E">
        <w:rPr>
          <w:rFonts w:ascii="Times New Roman" w:hAnsi="Times New Roman" w:cs="Times New Roman"/>
        </w:rPr>
        <w:t xml:space="preserve"> и письменной.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При ответах на телефонные звонки и обращения заявителей лично специалисты устно информируют обратившихся по интересующим их вопросам.</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Устное информирование обратившегося лица осуществляется специалистом не более 10 минут.</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Ответ на обращение готовится в течение 30 календарных дней со дня регистрации письменного обращения.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 xml:space="preserve">Письменный ответ на обращение подписывается Главой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(далее - Глава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w:t>
      </w:r>
      <w:proofErr w:type="gramEnd"/>
      <w:r w:rsidRPr="0099578E">
        <w:rPr>
          <w:rFonts w:ascii="Times New Roman" w:hAnsi="Times New Roman" w:cs="Times New Roman"/>
        </w:rPr>
        <w:t xml:space="preserve"> форме.</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Title"/>
        <w:jc w:val="center"/>
        <w:outlineLvl w:val="1"/>
        <w:rPr>
          <w:rFonts w:ascii="Times New Roman" w:hAnsi="Times New Roman" w:cs="Times New Roman"/>
          <w:sz w:val="20"/>
          <w:szCs w:val="20"/>
        </w:rPr>
      </w:pPr>
      <w:r w:rsidRPr="0099578E">
        <w:rPr>
          <w:rFonts w:ascii="Times New Roman" w:hAnsi="Times New Roman" w:cs="Times New Roman"/>
          <w:sz w:val="20"/>
          <w:szCs w:val="20"/>
        </w:rPr>
        <w:t>2. Стандарт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 Наименование муниципальной услуги: предоставление жилых помещений маневренного фонда муниципального специализированного жилищного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2.2. Предоставление муниципальной услуги осуществляет администрация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w:t>
      </w:r>
      <w:r w:rsidRPr="0099578E">
        <w:rPr>
          <w:rFonts w:ascii="Times New Roman" w:hAnsi="Times New Roman" w:cs="Times New Roman"/>
        </w:rPr>
        <w:lastRenderedPageBreak/>
        <w:t>Убинского района Новосибирской области.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представляемых заявителями, следующие органы и учреждения: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Управление Федеральной службы государственной регистрации, кадастра и картографии по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Информацию о графике работы Управления Федеральной службы государственной регистрации, кадастра и картографии по Новосибирской области можно получить на официальном сайте организации http://www.to54.rosreestr.ru/.</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2.3. Результатом предоставления муниципальной услуги является: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предоставление жилого помещения по договору найма жилого помещения маневренного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отказ в предоставлении жилого помещения по договору найма жилого помещения маневренного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2.4. Срок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2.4.1. Общий срок принятия решения о предоставлении муниципальной услуги составляет 30 рабочих дней со дня обращения за муниципальной услугой.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45 дней со дня обращения за муниципальной услугой.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2.4.2. Сроки прохождения отдельных административных процедур, необходимых для предоставления муниципальной услуги, указаны в </w:t>
      </w:r>
      <w:hyperlink w:anchor="Par226" w:tooltip="3. Состав, последовательность и сроки выполнения" w:history="1">
        <w:r w:rsidRPr="0099578E">
          <w:rPr>
            <w:rFonts w:ascii="Times New Roman" w:hAnsi="Times New Roman" w:cs="Times New Roman"/>
          </w:rPr>
          <w:t>разделе 3</w:t>
        </w:r>
      </w:hyperlink>
      <w:r w:rsidRPr="0099578E">
        <w:rPr>
          <w:rFonts w:ascii="Times New Roman" w:hAnsi="Times New Roman" w:cs="Times New Roman"/>
        </w:rPr>
        <w:t xml:space="preserve"> настоящего Административного регламента.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2.4.3. Срок приостановления предоставления муниципальной услуги не более 14 дней.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2.4.4. Срок выдачи (направления) заявителю документов, являющихся результатом предоставления муниципальной услуги, составляет 30 рабочих дней.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2.5. Перечень нормативных правовых актов, регулирующих предоставление муниципальной услуги, размещается на официальном сайте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в информационно-телекоммуникационной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2.6. Полный перечень документов, необходимых для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 </w:t>
      </w:r>
      <w:hyperlink w:anchor="Par365" w:tooltip="                                 ЗАЯВЛЕНИЕ" w:history="1">
        <w:r w:rsidRPr="0099578E">
          <w:rPr>
            <w:rFonts w:ascii="Times New Roman" w:hAnsi="Times New Roman" w:cs="Times New Roman"/>
          </w:rPr>
          <w:t>заявление</w:t>
        </w:r>
      </w:hyperlink>
      <w:r w:rsidRPr="0099578E">
        <w:rPr>
          <w:rFonts w:ascii="Times New Roman" w:hAnsi="Times New Roman" w:cs="Times New Roman"/>
        </w:rPr>
        <w:t xml:space="preserve"> о предоставлении жилого помещения маневренного фонда (приложение 2 к настоящему Административному регламенту);</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удостоверяющие личность заявителя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выписка из Единого государственного реестра недвижимости об имеющихся у заявителя жилых помещениях на праве собственности либо об отсутствии таковых;</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 фонда Администрации, занимаемые гражданами по договорам социального найма (копия);</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w:t>
      </w:r>
      <w:proofErr w:type="gramEnd"/>
      <w:r w:rsidRPr="0099578E">
        <w:rPr>
          <w:rFonts w:ascii="Times New Roman" w:hAnsi="Times New Roman" w:cs="Times New Roman"/>
        </w:rPr>
        <w:t xml:space="preserve"> такие помещения, если на момент обращения взыскания эти жилые помещения являлись для них единственными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подтверждающие непригодность для проживания жилого помещения, не входящего в состав муниципального жилищного фонда, в результате чрезвычайных обстоятельств,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 (копии);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выписка из технического паспорта;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если документы подает представитель заявителя, дополнительно представляются: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 удостоверяющий личность представителя заявителя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надлежащим образом заверенная доверенность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При представлении копии документа необходимо предъявление оригинала, оригиналы сличаются с копиями и возвращаются заявителю.</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Перечень необходимых для предоставления муниципальной услуги документов, представляемых лично заявителем (с 01.07.2012).</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Для получения муниципальной услуги заявителем представляются: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заявление о предоставлении жилого помещения маневренного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удостоверяющие личность заявителя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 удостоверяющий личность представителя заявителя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надлежащим образом заверенная доверенность (копия) - в случае представления документов третьим лицом;</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w:t>
      </w:r>
      <w:r w:rsidRPr="0099578E">
        <w:rPr>
          <w:rFonts w:ascii="Times New Roman" w:hAnsi="Times New Roman" w:cs="Times New Roman"/>
        </w:rPr>
        <w:lastRenderedPageBreak/>
        <w:t>помещения муниципального жилищного фонда Администрации, занимаемые гражданами по договорам социального найма (копия);</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w:t>
      </w:r>
      <w:proofErr w:type="gramEnd"/>
      <w:r w:rsidRPr="0099578E">
        <w:rPr>
          <w:rFonts w:ascii="Times New Roman" w:hAnsi="Times New Roman" w:cs="Times New Roman"/>
        </w:rPr>
        <w:t xml:space="preserve"> такие помещения, если на момент обращения взыскания эти жилые помещения являлись для них единственными (копия);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подтверждающие непригодность для проживания жилого помещения, не входящего в состав муниципального жилищного фонда, в результате чрезвычайных обстоятельств,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 (копии);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2.7. Не допускается требовать от заявителя представления документов и информации или осуществления действий, предусмотренных </w:t>
      </w:r>
      <w:hyperlink r:id="rId10" w:history="1">
        <w:r w:rsidRPr="0099578E">
          <w:rPr>
            <w:rFonts w:ascii="Times New Roman" w:hAnsi="Times New Roman" w:cs="Times New Roman"/>
          </w:rPr>
          <w:t>частью 1 статьи 7</w:t>
        </w:r>
      </w:hyperlink>
      <w:r w:rsidRPr="0099578E">
        <w:rPr>
          <w:rFonts w:ascii="Times New Roman" w:hAnsi="Times New Roman" w:cs="Times New Roman"/>
        </w:rPr>
        <w:t xml:space="preserve"> Федерального закона от 27.07.2010 № 210-ФЗ "Об организации предоставления государственных и муниципальных услуг", а также документов, не указанных в </w:t>
      </w:r>
      <w:hyperlink w:anchor="Par129" w:tooltip="2.6. Полный перечень документов, необходимых для предоставления муниципальной услуги:" w:history="1">
        <w:r w:rsidRPr="0099578E">
          <w:rPr>
            <w:rFonts w:ascii="Times New Roman" w:hAnsi="Times New Roman" w:cs="Times New Roman"/>
          </w:rPr>
          <w:t>пункте 2.6</w:t>
        </w:r>
      </w:hyperlink>
      <w:r w:rsidRPr="0099578E">
        <w:rPr>
          <w:rFonts w:ascii="Times New Roman" w:hAnsi="Times New Roman" w:cs="Times New Roman"/>
        </w:rPr>
        <w:t xml:space="preserve"> настоящего Административного регламента.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установления личности заявителя (представителя заявителя) посредством идентификац</w:t>
      </w:r>
      <w:proofErr w:type="gramStart"/>
      <w:r w:rsidRPr="0099578E">
        <w:rPr>
          <w:rFonts w:ascii="Times New Roman" w:hAnsi="Times New Roman" w:cs="Times New Roman"/>
        </w:rPr>
        <w:t>ии и ау</w:t>
      </w:r>
      <w:proofErr w:type="gramEnd"/>
      <w:r w:rsidRPr="0099578E">
        <w:rPr>
          <w:rFonts w:ascii="Times New Roman" w:hAnsi="Times New Roman" w:cs="Times New Roman"/>
        </w:rPr>
        <w:t xml:space="preserve">тентификации с использованием информационных технологий, предусмотренных </w:t>
      </w:r>
      <w:hyperlink r:id="rId11" w:history="1">
        <w:r w:rsidRPr="0099578E">
          <w:rPr>
            <w:rFonts w:ascii="Times New Roman" w:hAnsi="Times New Roman" w:cs="Times New Roman"/>
          </w:rPr>
          <w:t>частью 18 статьи 14.1</w:t>
        </w:r>
      </w:hyperlink>
      <w:r w:rsidRPr="0099578E">
        <w:rPr>
          <w:rFonts w:ascii="Times New Roman" w:hAnsi="Times New Roman" w:cs="Times New Roman"/>
        </w:rPr>
        <w:t xml:space="preserve"> Федерального закона от 27.07.2006 № 149-ФЗ "Об информации, информационных технологиях и о защите информации", предъявление документов, удостоверяющих личность, в соответствии с законодательством Российской Федерации не требуется.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2.8. Перечень оснований для отказа в приеме документов, необходимых </w:t>
      </w:r>
      <w:proofErr w:type="gramStart"/>
      <w:r w:rsidRPr="0099578E">
        <w:rPr>
          <w:rFonts w:ascii="Times New Roman" w:hAnsi="Times New Roman" w:cs="Times New Roman"/>
        </w:rPr>
        <w:t>для</w:t>
      </w:r>
      <w:proofErr w:type="gramEnd"/>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Основаниями для отказа в приеме документов являются: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представлены лицом, не имеющим полномочий на их представление;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невозможность установления содержания представленных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представленные документы исполнены карандашом;</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содержат недостоверную информацию;</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представлены не в полном объеме.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2.9. Основаниями для отказа в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являются: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письменное заявление заявителя об отказе в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представлены лицом, не имеющим полномочий на их представление;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представлены не в полном объеме;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документы содержат недостоверную информацию.</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2.10. Порядок получения информации о муниципальной услуге, размере платы, взимаемой с заявителя при предоставлении услуг, которые являются необходимыми и обязательными, разъясняется специалистом Администрации.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2.11. Максимальное время ожидания в очереди при подаче заявления о предоставлении муниципальной услуги не может превышать 15 минут.</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2.12. Срок и порядок регистрации запроса заявителя о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срок регистрации запроса заявителя о предоставлении муниципальной услуги - один день с момента обращения заявителя (при личном обращении);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запросы заявителя регистрируются в журнале регистрации заявлений на предоставление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2.13. Требования к помещениям, в которых предоставляется муниципальная услуга: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соблюдение санитарно-эпидемиологических правил и нормативов, правил противопожарной безопасности;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оборудование местами общественного пользования (туалеты) и местами для хранения верхней одежды;</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возможность беспрепятственного входа в объекты и выхода из них;</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содействие со стороны должностных лиц, при необходимости, инвалиду при входе в объект и выходе из него;</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оборудование на прилегающих к зданию территориях мест для парковки автотранспортных средств </w:t>
      </w:r>
      <w:r w:rsidRPr="0099578E">
        <w:rPr>
          <w:rFonts w:ascii="Times New Roman" w:hAnsi="Times New Roman" w:cs="Times New Roman"/>
        </w:rPr>
        <w:lastRenderedPageBreak/>
        <w:t>инвалидов;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возможность посадки в транспортное средство и высадки из него перед входом на объекты, в том числе с использованием кресла-коляски и, при необходимости, с помощью персонала объекта;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w:t>
      </w:r>
      <w:proofErr w:type="spellStart"/>
      <w:r w:rsidRPr="0099578E">
        <w:rPr>
          <w:rFonts w:ascii="Times New Roman" w:hAnsi="Times New Roman" w:cs="Times New Roman"/>
        </w:rPr>
        <w:t>ассистивных</w:t>
      </w:r>
      <w:proofErr w:type="spellEnd"/>
      <w:r w:rsidRPr="0099578E">
        <w:rPr>
          <w:rFonts w:ascii="Times New Roman" w:hAnsi="Times New Roman" w:cs="Times New Roman"/>
        </w:rPr>
        <w:t xml:space="preserve"> и вспомогательных технологий, а также сменного кресла-коляски;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сопровождение инвалидов, имеющих стойкие расстройства функции зрения и самостоятельного передвижения, по территории объекта;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проведение инструктажа должностных лиц, осуществляющих первичный контакт с получателями услуги, по вопросам работы с инвалидами;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2.13.2. Требования к местам для ожидания: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места для ожидания оборудуются стульями и (или) кресельными секциями, и (или) скамьями;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места для ожидания находятся в холле (зале) или ином специально приспособленном помещении;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 местах для ожидания предусматриваются места для получения информации о муниципальной услуге.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2.13.3. Требования к местам для получения информации о муниципальной услуге: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2.13.4. Требования к местам приема заявителей.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Специалист, осуществляющий прием заявителей, обеспечивается личными и (или) настольными идентификационными карточками.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Рабочее место специалиста, осуществляющего прием заявителей, оборудовано персональным компьютером и печатающим устройством.</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2.14. Показатели качества и доступности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2.14.1. Показатели качества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выполнение должностными лицами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отсутствие обоснованных жалоб на действия (бездействие) должностных лиц при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2.14.2. Показатели доступности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доля заявителей, получивших предоставление жилых помещений маневренного фонда, оформление и заключение договоров найма жилого помещения маневренного фонда по отношению к общему количеству граждан, обратившихся за получением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w:t>
      </w:r>
      <w:proofErr w:type="spellStart"/>
      <w:r w:rsidRPr="0099578E">
        <w:rPr>
          <w:rFonts w:ascii="Times New Roman" w:hAnsi="Times New Roman" w:cs="Times New Roman"/>
        </w:rPr>
        <w:t>интернет-ресурсе</w:t>
      </w:r>
      <w:proofErr w:type="spellEnd"/>
      <w:r w:rsidRPr="0099578E">
        <w:rPr>
          <w:rFonts w:ascii="Times New Roman" w:hAnsi="Times New Roman" w:cs="Times New Roman"/>
        </w:rPr>
        <w:t xml:space="preserve">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 пешеходная доступность от остановок общественного транспорта до здания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количество взаимодействий заявителя с должностными лицами при предоставлении муниципальной услуги и их продолжительность;</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lastRenderedPageBreak/>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на стоянке (остановке) транспортных средств возле здания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Title"/>
        <w:jc w:val="center"/>
        <w:outlineLvl w:val="1"/>
        <w:rPr>
          <w:rFonts w:ascii="Times New Roman" w:hAnsi="Times New Roman" w:cs="Times New Roman"/>
          <w:sz w:val="20"/>
          <w:szCs w:val="20"/>
        </w:rPr>
      </w:pPr>
      <w:r w:rsidRPr="0099578E">
        <w:rPr>
          <w:rFonts w:ascii="Times New Roman" w:hAnsi="Times New Roman" w:cs="Times New Roman"/>
          <w:sz w:val="20"/>
          <w:szCs w:val="20"/>
        </w:rPr>
        <w:t>3. Состав, последовательность и сроки выполнения</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административных процедур (действий), требования</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к порядку их выполнения</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3.1. Предоставление муниципальной услуги состоит из следующей последовательности административных процедур:</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прием и регистрация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рассмотрение заявления и принятие решения о предоставлении жилого помещения либо об отказе в предоставлении жилого помещения;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подготовка и согласование специалистами проекта договора найма жилого помещения маневренного фонда, оформление договора и выдача его заявителю.</w:t>
      </w:r>
    </w:p>
    <w:p w:rsidR="0099578E" w:rsidRPr="0099578E" w:rsidRDefault="0099578E" w:rsidP="0099578E">
      <w:pPr>
        <w:pStyle w:val="ConsPlusNormal"/>
        <w:ind w:firstLine="540"/>
        <w:jc w:val="both"/>
        <w:rPr>
          <w:rFonts w:ascii="Times New Roman" w:hAnsi="Times New Roman" w:cs="Times New Roman"/>
        </w:rPr>
      </w:pPr>
      <w:hyperlink w:anchor="Par317" w:tooltip="БЛОК-СХЕМА" w:history="1">
        <w:r w:rsidRPr="0099578E">
          <w:rPr>
            <w:rFonts w:ascii="Times New Roman" w:hAnsi="Times New Roman" w:cs="Times New Roman"/>
          </w:rPr>
          <w:t>Блок-схема</w:t>
        </w:r>
      </w:hyperlink>
      <w:r w:rsidRPr="0099578E">
        <w:rPr>
          <w:rFonts w:ascii="Times New Roman" w:hAnsi="Times New Roman" w:cs="Times New Roman"/>
        </w:rPr>
        <w:t xml:space="preserve"> последовательности административных действий при предоставлении муниципальной услуги приведена в приложении № 1 к настоящему Административному регламенту.</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3.2. Прием и регистрация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Данное действие осуществляется сотрудником Администрации, ответственным за прием и регистрацию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Срок совершения действия составляет 3 рабочих дня с момента представления заявителем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Основанием для начала данной административной процедуры является подача заявителем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отсутствия каких-либо документов, специалист устно уведомляет заявителя о наличии препятствий к получению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Результатом административной процедуры является регистрация пакета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3.3. Рассмотрение представленных документов и принятие решения о предоставлении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Основанием для начала данной процедуры является регистрация пакета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В случае наличия несоответствий или отсутствия у заявителя права на получение муниципальной услуги, специалист готовит письменное уведомление об отказе в предоставлении услуги с указанием причин отказа.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В случае наличия у заявителя права на получение услуги, специалист готовит проект постановления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о предоставлении жилого помещения маневренного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Результатом данной административной процедуры является принятое решение о предоставлении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Подготовка и согласование специалистами проекта договора найма жилого помещения маневренного фонда, оформление договора и выдача его заявителю.</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Основанием для начала данной административной процедуры является постановление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о предоставлении жилого помещения маневренного фонда.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Специалист Администрации готовит проект договора найма, отправляет на подпись к Главе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и уведомляет заявителя о необходимости получения его подписи в договоре.</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Результатом данной административной процедуры является оформленный и подписанный договор найма.</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3.4. Выдача заявителю итоговых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Основанием для начала данной административной процедуры является подписание договора найма всеми участниками.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Специалист Администрации регистрирует договор и уведомляет заявителя о готовности документов.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Зарегистрированный договор найма выдается заявителю в течение 3 дней с момента регистрации.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Результатом данной административной процедуры является получение заявителем договора.</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Title"/>
        <w:jc w:val="center"/>
        <w:outlineLvl w:val="1"/>
        <w:rPr>
          <w:rFonts w:ascii="Times New Roman" w:hAnsi="Times New Roman" w:cs="Times New Roman"/>
          <w:sz w:val="20"/>
          <w:szCs w:val="20"/>
        </w:rPr>
      </w:pPr>
      <w:r w:rsidRPr="0099578E">
        <w:rPr>
          <w:rFonts w:ascii="Times New Roman" w:hAnsi="Times New Roman" w:cs="Times New Roman"/>
          <w:sz w:val="20"/>
          <w:szCs w:val="20"/>
        </w:rPr>
        <w:t xml:space="preserve">4. Формы </w:t>
      </w:r>
      <w:proofErr w:type="gramStart"/>
      <w:r w:rsidRPr="0099578E">
        <w:rPr>
          <w:rFonts w:ascii="Times New Roman" w:hAnsi="Times New Roman" w:cs="Times New Roman"/>
          <w:sz w:val="20"/>
          <w:szCs w:val="20"/>
        </w:rPr>
        <w:t>контроля за</w:t>
      </w:r>
      <w:proofErr w:type="gramEnd"/>
      <w:r w:rsidRPr="0099578E">
        <w:rPr>
          <w:rFonts w:ascii="Times New Roman" w:hAnsi="Times New Roman" w:cs="Times New Roman"/>
          <w:sz w:val="20"/>
          <w:szCs w:val="20"/>
        </w:rPr>
        <w:t xml:space="preserve"> исполнением регламента</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4.1. Текущий </w:t>
      </w:r>
      <w:proofErr w:type="gramStart"/>
      <w:r w:rsidRPr="0099578E">
        <w:rPr>
          <w:rFonts w:ascii="Times New Roman" w:hAnsi="Times New Roman" w:cs="Times New Roman"/>
        </w:rPr>
        <w:t>контроль за</w:t>
      </w:r>
      <w:proofErr w:type="gramEnd"/>
      <w:r w:rsidRPr="0099578E">
        <w:rPr>
          <w:rFonts w:ascii="Times New Roman" w:hAnsi="Times New Roman" w:cs="Times New Roman"/>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w:t>
      </w:r>
      <w:r w:rsidRPr="0099578E">
        <w:rPr>
          <w:rFonts w:ascii="Times New Roman" w:hAnsi="Times New Roman" w:cs="Times New Roman"/>
        </w:rPr>
        <w:lastRenderedPageBreak/>
        <w:t>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4.3. Ответственность за предоставление муниципальной услуги возлагается на Главу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который непосредственно принимает решение по вопросам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в соответствии с Федеральным </w:t>
      </w:r>
      <w:hyperlink r:id="rId12" w:history="1">
        <w:r w:rsidRPr="0099578E">
          <w:rPr>
            <w:rFonts w:ascii="Times New Roman" w:hAnsi="Times New Roman" w:cs="Times New Roman"/>
          </w:rPr>
          <w:t>законом</w:t>
        </w:r>
      </w:hyperlink>
      <w:r w:rsidRPr="0099578E">
        <w:rPr>
          <w:rFonts w:ascii="Times New Roman" w:hAnsi="Times New Roman" w:cs="Times New Roman"/>
        </w:rPr>
        <w:t xml:space="preserve"> от 02.03.2007 № 25-ФЗ "О муниципальной службе в Российской Федерации" и Федеральным </w:t>
      </w:r>
      <w:hyperlink r:id="rId13" w:history="1">
        <w:r w:rsidRPr="0099578E">
          <w:rPr>
            <w:rFonts w:ascii="Times New Roman" w:hAnsi="Times New Roman" w:cs="Times New Roman"/>
          </w:rPr>
          <w:t>законом</w:t>
        </w:r>
      </w:hyperlink>
      <w:r w:rsidRPr="0099578E">
        <w:rPr>
          <w:rFonts w:ascii="Times New Roman" w:hAnsi="Times New Roman" w:cs="Times New Roman"/>
        </w:rPr>
        <w:t xml:space="preserve"> от 25 декабря 2008 года № 273-ФЗ "О противодействии коррупции".</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Title"/>
        <w:jc w:val="center"/>
        <w:outlineLvl w:val="1"/>
        <w:rPr>
          <w:rFonts w:ascii="Times New Roman" w:hAnsi="Times New Roman" w:cs="Times New Roman"/>
          <w:sz w:val="20"/>
          <w:szCs w:val="20"/>
        </w:rPr>
      </w:pPr>
      <w:r w:rsidRPr="0099578E">
        <w:rPr>
          <w:rFonts w:ascii="Times New Roman" w:hAnsi="Times New Roman" w:cs="Times New Roman"/>
          <w:sz w:val="20"/>
          <w:szCs w:val="20"/>
        </w:rPr>
        <w:t>5. Досудебный (внесудебный) порядок обжалования заявителем</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решений и действий (бездействия) Администрации, должностного</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лица Администрации либо муниципального служащего,</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многофункционального центра, работника многофункционального</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центра, а также организаций, осуществляющих функции</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по предоставлению муниципальных услуг, или их работников</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5.1. Заявители вправе обжаловать решения и действия (бездействие) Администрации, должностного лица Администрации либо муниципального служащего, многофункционального центра, работника многофункционального центра, а также организаций, предусмотренных </w:t>
      </w:r>
      <w:hyperlink r:id="rId14"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или их работников в досудебном (внесудебном) порядке, в том числе в следующих случаях:</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1) нарушение срока регистрации запроса о предоставлении муниципальной услуги, запроса, указанного в </w:t>
      </w:r>
      <w:hyperlink r:id="rId15" w:history="1">
        <w:r w:rsidRPr="0099578E">
          <w:rPr>
            <w:rFonts w:ascii="Times New Roman" w:hAnsi="Times New Roman" w:cs="Times New Roman"/>
          </w:rPr>
          <w:t>статье 15.1</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sidRPr="0099578E">
          <w:rPr>
            <w:rFonts w:ascii="Times New Roman" w:hAnsi="Times New Roman" w:cs="Times New Roman"/>
          </w:rPr>
          <w:t>частью 1.3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99578E">
        <w:rPr>
          <w:rFonts w:ascii="Times New Roman" w:hAnsi="Times New Roman" w:cs="Times New Roman"/>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99578E">
          <w:rPr>
            <w:rFonts w:ascii="Times New Roman" w:hAnsi="Times New Roman" w:cs="Times New Roman"/>
          </w:rPr>
          <w:t>частью 1.3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 xml:space="preserve">7) отказ Администрации, должностного лица Администрации, многофункционального центра, работника многофункционального центра, организаций, предусмотренных </w:t>
      </w:r>
      <w:hyperlink r:id="rId18"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99578E">
        <w:rPr>
          <w:rFonts w:ascii="Times New Roman" w:hAnsi="Times New Roman" w:cs="Times New Roman"/>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9" w:history="1">
        <w:r w:rsidRPr="0099578E">
          <w:rPr>
            <w:rFonts w:ascii="Times New Roman" w:hAnsi="Times New Roman" w:cs="Times New Roman"/>
          </w:rPr>
          <w:t>частью 1.3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8) нарушение срока или порядка выдачи документов по результатам предоставления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99578E">
        <w:rPr>
          <w:rFonts w:ascii="Times New Roman" w:hAnsi="Times New Roman" w:cs="Times New Roman"/>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w:t>
      </w:r>
      <w:r w:rsidRPr="0099578E">
        <w:rPr>
          <w:rFonts w:ascii="Times New Roman" w:hAnsi="Times New Roman" w:cs="Times New Roman"/>
        </w:rPr>
        <w:lastRenderedPageBreak/>
        <w:t xml:space="preserve">возложена функция по предоставлению муниципальной услуги в полном объеме в порядке, определенном </w:t>
      </w:r>
      <w:hyperlink r:id="rId20" w:history="1">
        <w:r w:rsidRPr="0099578E">
          <w:rPr>
            <w:rFonts w:ascii="Times New Roman" w:hAnsi="Times New Roman" w:cs="Times New Roman"/>
          </w:rPr>
          <w:t>частью 1.3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1" w:history="1">
        <w:r w:rsidRPr="0099578E">
          <w:rPr>
            <w:rFonts w:ascii="Times New Roman" w:hAnsi="Times New Roman" w:cs="Times New Roman"/>
          </w:rPr>
          <w:t>пунктом 4 части 1 статьи 7</w:t>
        </w:r>
      </w:hyperlink>
      <w:r w:rsidRPr="0099578E">
        <w:rPr>
          <w:rFonts w:ascii="Times New Roman" w:hAnsi="Times New Roman" w:cs="Times New Roman"/>
        </w:rPr>
        <w:t xml:space="preserve">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2" w:history="1">
        <w:r w:rsidRPr="0099578E">
          <w:rPr>
            <w:rFonts w:ascii="Times New Roman" w:hAnsi="Times New Roman" w:cs="Times New Roman"/>
          </w:rPr>
          <w:t>частью 1.3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5.2. Жалоба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3"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Жалобы на решения и действия (бездействие) Главы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рассматриваются непосредственно Главой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Жалобы на решения и действия (бездействие) должностных лиц, муниципальных служащих Администрации подаются Главе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24"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подаются руководителям этих организаций.</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5.3. </w:t>
      </w:r>
      <w:proofErr w:type="gramStart"/>
      <w:r w:rsidRPr="0099578E">
        <w:rPr>
          <w:rFonts w:ascii="Times New Roman" w:hAnsi="Times New Roman" w:cs="Times New Roman"/>
        </w:rPr>
        <w:t xml:space="preserve">Жалоба на решения и действия (бездействие) Администрации, должностного лица Администрации, муниципального служащего, Главы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r w:rsidRPr="0099578E">
        <w:rPr>
          <w:rFonts w:ascii="Times New Roman" w:hAnsi="Times New Roman" w:cs="Times New Roman"/>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99578E">
        <w:rPr>
          <w:rFonts w:ascii="Times New Roman" w:hAnsi="Times New Roman" w:cs="Times New Roman"/>
        </w:rPr>
        <w:t xml:space="preserve">Жалоба на решения и действия (бездействие) организаций, предусмотренных </w:t>
      </w:r>
      <w:hyperlink r:id="rId25"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5.4. Жалоба должна содержать:</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1) наименование Администрации, должностного лица Администрации либо муниципального служащего, многофункционального центра, его руководителя и (или) работника организаций, предусмотренных </w:t>
      </w:r>
      <w:hyperlink r:id="rId26"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их руководителей и (или) работников, решения и действия (бездействие) которых обжалуются;</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3) сведения об обжалуемых решениях и действиях (бездействии)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w:t>
      </w:r>
      <w:hyperlink r:id="rId27"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их работников;</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w:t>
      </w:r>
      <w:hyperlink r:id="rId28"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5.5. </w:t>
      </w:r>
      <w:proofErr w:type="gramStart"/>
      <w:r w:rsidRPr="0099578E">
        <w:rPr>
          <w:rFonts w:ascii="Times New Roman" w:hAnsi="Times New Roman" w:cs="Times New Roman"/>
        </w:rPr>
        <w:t xml:space="preserve">Жалоба, поступившая в Администрацию, многофункциональный центр, учредителю многофункционального центра, в организации, предусмотренные </w:t>
      </w:r>
      <w:hyperlink r:id="rId29"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подлежит рассмотрению в течение пятнадцати рабочих дней со дня ее регистрации, а в </w:t>
      </w:r>
      <w:r w:rsidRPr="0099578E">
        <w:rPr>
          <w:rFonts w:ascii="Times New Roman" w:hAnsi="Times New Roman" w:cs="Times New Roman"/>
        </w:rPr>
        <w:lastRenderedPageBreak/>
        <w:t>случае обжалования отказа Администрации, многофункционального центра, организаций, предусмотренных частью 1.1 статьи 16 Федерального закона от 27.07.2010 № 210-ФЗ, в приеме документов у заявителя либо в исправлении допущенных</w:t>
      </w:r>
      <w:proofErr w:type="gramEnd"/>
      <w:r w:rsidRPr="0099578E">
        <w:rPr>
          <w:rFonts w:ascii="Times New Roman" w:hAnsi="Times New Roman" w:cs="Times New Roman"/>
        </w:rPr>
        <w:t xml:space="preserve">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9578E" w:rsidRPr="0099578E" w:rsidRDefault="0099578E" w:rsidP="0099578E">
      <w:pPr>
        <w:pStyle w:val="ConsPlusNormal"/>
        <w:ind w:firstLine="540"/>
        <w:jc w:val="both"/>
        <w:rPr>
          <w:rFonts w:ascii="Times New Roman" w:hAnsi="Times New Roman" w:cs="Times New Roman"/>
        </w:rPr>
      </w:pPr>
      <w:bookmarkStart w:id="1" w:name="Par298"/>
      <w:bookmarkEnd w:id="1"/>
      <w:r w:rsidRPr="0099578E">
        <w:rPr>
          <w:rFonts w:ascii="Times New Roman" w:hAnsi="Times New Roman" w:cs="Times New Roman"/>
        </w:rPr>
        <w:t>5.6. По результатам рассмотрения жалобы принимается одно из следующих решений:</w:t>
      </w:r>
    </w:p>
    <w:p w:rsidR="0099578E" w:rsidRPr="0099578E" w:rsidRDefault="0099578E" w:rsidP="0099578E">
      <w:pPr>
        <w:pStyle w:val="ConsPlusNormal"/>
        <w:ind w:firstLine="540"/>
        <w:jc w:val="both"/>
        <w:rPr>
          <w:rFonts w:ascii="Times New Roman" w:hAnsi="Times New Roman" w:cs="Times New Roman"/>
        </w:rPr>
      </w:pPr>
      <w:proofErr w:type="gramStart"/>
      <w:r w:rsidRPr="0099578E">
        <w:rPr>
          <w:rFonts w:ascii="Times New Roman" w:hAnsi="Times New Roman" w:cs="Times New Roma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2) в удовлетворении жалобы отказывается.</w:t>
      </w:r>
    </w:p>
    <w:p w:rsidR="0099578E" w:rsidRPr="0099578E" w:rsidRDefault="0099578E" w:rsidP="0099578E">
      <w:pPr>
        <w:pStyle w:val="ConsPlusNormal"/>
        <w:ind w:firstLine="540"/>
        <w:jc w:val="both"/>
        <w:rPr>
          <w:rFonts w:ascii="Times New Roman" w:hAnsi="Times New Roman" w:cs="Times New Roman"/>
        </w:rPr>
      </w:pPr>
      <w:bookmarkStart w:id="2" w:name="Par301"/>
      <w:bookmarkEnd w:id="2"/>
      <w:r w:rsidRPr="0099578E">
        <w:rPr>
          <w:rFonts w:ascii="Times New Roman" w:hAnsi="Times New Roman" w:cs="Times New Roman"/>
        </w:rPr>
        <w:t xml:space="preserve">5.7. Не позднее дня, следующего за днем принятия решения, указанного в </w:t>
      </w:r>
      <w:hyperlink w:anchor="Par298" w:tooltip="5.6. По результатам рассмотрения жалобы принимается одно из следующих решений:" w:history="1">
        <w:r w:rsidRPr="0099578E">
          <w:rPr>
            <w:rFonts w:ascii="Times New Roman" w:hAnsi="Times New Roman" w:cs="Times New Roman"/>
          </w:rPr>
          <w:t>пункте 5.6</w:t>
        </w:r>
      </w:hyperlink>
      <w:r w:rsidRPr="0099578E">
        <w:rPr>
          <w:rFonts w:ascii="Times New Roman" w:hAnsi="Times New Roman" w:cs="Times New Roman"/>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5.8. В случае признания жалобы подлежащей удовлетворению в ответе заявителю, указанном в </w:t>
      </w:r>
      <w:hyperlink w:anchor="Par301" w:tooltip="5.7.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history="1">
        <w:r w:rsidRPr="0099578E">
          <w:rPr>
            <w:rFonts w:ascii="Times New Roman" w:hAnsi="Times New Roman" w:cs="Times New Roman"/>
          </w:rPr>
          <w:t>пункте 5.7</w:t>
        </w:r>
      </w:hyperlink>
      <w:r w:rsidRPr="0099578E">
        <w:rPr>
          <w:rFonts w:ascii="Times New Roman" w:hAnsi="Times New Roman" w:cs="Times New Roman"/>
        </w:rPr>
        <w:t xml:space="preserve"> настоящего административного регламента, дается информация о действиях, осуществляемых Администрацией, многофункциональным центром либо организацией, предусмотренной </w:t>
      </w:r>
      <w:hyperlink r:id="rId30" w:history="1">
        <w:r w:rsidRPr="0099578E">
          <w:rPr>
            <w:rFonts w:ascii="Times New Roman" w:hAnsi="Times New Roman" w:cs="Times New Roman"/>
          </w:rPr>
          <w:t>частью 1.1 статьи 16</w:t>
        </w:r>
      </w:hyperlink>
      <w:r w:rsidRPr="0099578E">
        <w:rPr>
          <w:rFonts w:ascii="Times New Roman" w:hAnsi="Times New Roman" w:cs="Times New Roman"/>
        </w:rPr>
        <w:t xml:space="preserve"> Федерального закона от 27.07.2010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9578E">
        <w:rPr>
          <w:rFonts w:ascii="Times New Roman" w:hAnsi="Times New Roman" w:cs="Times New Roman"/>
        </w:rPr>
        <w:t>неудобства</w:t>
      </w:r>
      <w:proofErr w:type="gramEnd"/>
      <w:r w:rsidRPr="0099578E">
        <w:rPr>
          <w:rFonts w:ascii="Times New Roman" w:hAnsi="Times New Roman" w:cs="Times New Roman"/>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5.9. В случае признания </w:t>
      </w:r>
      <w:proofErr w:type="gramStart"/>
      <w:r w:rsidRPr="0099578E">
        <w:rPr>
          <w:rFonts w:ascii="Times New Roman" w:hAnsi="Times New Roman" w:cs="Times New Roman"/>
        </w:rPr>
        <w:t>жалобы</w:t>
      </w:r>
      <w:proofErr w:type="gramEnd"/>
      <w:r w:rsidRPr="0099578E">
        <w:rPr>
          <w:rFonts w:ascii="Times New Roman" w:hAnsi="Times New Roman" w:cs="Times New Roman"/>
        </w:rPr>
        <w:t xml:space="preserve"> не подлежащей удовлетворению в ответе заявителю, указанном в </w:t>
      </w:r>
      <w:hyperlink w:anchor="Par301" w:tooltip="5.7.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history="1">
        <w:r w:rsidRPr="0099578E">
          <w:rPr>
            <w:rFonts w:ascii="Times New Roman" w:hAnsi="Times New Roman" w:cs="Times New Roman"/>
          </w:rPr>
          <w:t>пункте 5.7</w:t>
        </w:r>
      </w:hyperlink>
      <w:r w:rsidRPr="0099578E">
        <w:rPr>
          <w:rFonts w:ascii="Times New Roman" w:hAnsi="Times New Roman" w:cs="Times New Roman"/>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99578E" w:rsidRPr="0099578E" w:rsidRDefault="0099578E" w:rsidP="0099578E">
      <w:pPr>
        <w:pStyle w:val="ConsPlusNormal"/>
        <w:ind w:firstLine="540"/>
        <w:jc w:val="both"/>
        <w:rPr>
          <w:rFonts w:ascii="Times New Roman" w:hAnsi="Times New Roman" w:cs="Times New Roman"/>
        </w:rPr>
      </w:pPr>
      <w:r w:rsidRPr="0099578E">
        <w:rPr>
          <w:rFonts w:ascii="Times New Roman" w:hAnsi="Times New Roman" w:cs="Times New Roman"/>
        </w:rPr>
        <w:t xml:space="preserve">5.10. В случае установления в ходе или по результатам </w:t>
      </w:r>
      <w:proofErr w:type="gramStart"/>
      <w:r w:rsidRPr="0099578E">
        <w:rPr>
          <w:rFonts w:ascii="Times New Roman" w:hAnsi="Times New Roman" w:cs="Times New Roman"/>
        </w:rPr>
        <w:t>рассмотрения жалобы признаков состава административного правонарушения</w:t>
      </w:r>
      <w:proofErr w:type="gramEnd"/>
      <w:r w:rsidRPr="0099578E">
        <w:rPr>
          <w:rFonts w:ascii="Times New Roman" w:hAnsi="Times New Roman" w:cs="Times New Roman"/>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9578E" w:rsidRPr="0099578E" w:rsidRDefault="0099578E" w:rsidP="0099578E">
      <w:pPr>
        <w:pStyle w:val="ConsPlusTitle"/>
        <w:jc w:val="center"/>
        <w:outlineLvl w:val="1"/>
        <w:rPr>
          <w:rFonts w:ascii="Times New Roman" w:hAnsi="Times New Roman" w:cs="Times New Roman"/>
          <w:sz w:val="20"/>
          <w:szCs w:val="20"/>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jc w:val="right"/>
        <w:outlineLvl w:val="1"/>
        <w:rPr>
          <w:rFonts w:ascii="Times New Roman" w:hAnsi="Times New Roman" w:cs="Times New Roman"/>
        </w:rPr>
      </w:pPr>
      <w:r w:rsidRPr="0099578E">
        <w:rPr>
          <w:rFonts w:ascii="Times New Roman" w:hAnsi="Times New Roman" w:cs="Times New Roman"/>
        </w:rPr>
        <w:t>Приложение 1</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к Административному регламенту</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предоставления муниципальной услуги</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по предоставлению жилых помещений</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маневренного фонда муниципального</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специализированного жилищного фонда</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БЛОК-СХЕМА</w:t>
      </w:r>
    </w:p>
    <w:p w:rsidR="0099578E" w:rsidRPr="0099578E" w:rsidRDefault="0099578E" w:rsidP="0099578E">
      <w:pPr>
        <w:pStyle w:val="ConsPlusTitle"/>
        <w:jc w:val="center"/>
        <w:rPr>
          <w:rFonts w:ascii="Times New Roman" w:hAnsi="Times New Roman" w:cs="Times New Roman"/>
          <w:sz w:val="20"/>
          <w:szCs w:val="20"/>
        </w:rPr>
      </w:pPr>
      <w:r w:rsidRPr="0099578E">
        <w:rPr>
          <w:rFonts w:ascii="Times New Roman" w:hAnsi="Times New Roman" w:cs="Times New Roman"/>
          <w:sz w:val="20"/>
          <w:szCs w:val="20"/>
        </w:rPr>
        <w:t>предоставления муниципальной услуги</w:t>
      </w:r>
    </w:p>
    <w:p w:rsidR="0099578E" w:rsidRPr="0099578E" w:rsidRDefault="0099578E" w:rsidP="0099578E">
      <w:pPr>
        <w:pStyle w:val="ConsPlusNormal"/>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Прием и регистрация заявления и документов,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w:t>
      </w:r>
      <w:proofErr w:type="gramStart"/>
      <w:r w:rsidRPr="0099578E">
        <w:rPr>
          <w:rFonts w:ascii="Times New Roman" w:hAnsi="Times New Roman" w:cs="Times New Roman"/>
        </w:rPr>
        <w:t>необходимых</w:t>
      </w:r>
      <w:proofErr w:type="gramEnd"/>
      <w:r w:rsidRPr="0099578E">
        <w:rPr>
          <w:rFonts w:ascii="Times New Roman" w:hAnsi="Times New Roman" w:cs="Times New Roman"/>
        </w:rPr>
        <w:t xml:space="preserve"> для предоставления муниципальной услуги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Проверка сведений, представленных заявителем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│Принятие решения о предоставлении муниципальной услуги│</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lastRenderedPageBreak/>
        <w:t xml:space="preserve">             \/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│Выдача заявителю договора│  │ Отказ в предоставлении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найма жилого помещения  │  │  муниципальной услуги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маневренного фонда    │  │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jc w:val="right"/>
        <w:outlineLvl w:val="1"/>
        <w:rPr>
          <w:rFonts w:ascii="Times New Roman" w:hAnsi="Times New Roman" w:cs="Times New Roman"/>
        </w:rPr>
      </w:pPr>
      <w:r w:rsidRPr="0099578E">
        <w:rPr>
          <w:rFonts w:ascii="Times New Roman" w:hAnsi="Times New Roman" w:cs="Times New Roman"/>
        </w:rPr>
        <w:t>Приложение 2</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к Административному регламенту</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предоставления муниципальной услуги</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по предоставлению жилых помещений</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маневренного фонда муниципального</w:t>
      </w:r>
    </w:p>
    <w:p w:rsidR="0099578E" w:rsidRPr="0099578E" w:rsidRDefault="0099578E" w:rsidP="0099578E">
      <w:pPr>
        <w:pStyle w:val="ConsPlusNormal"/>
        <w:jc w:val="right"/>
        <w:rPr>
          <w:rFonts w:ascii="Times New Roman" w:hAnsi="Times New Roman" w:cs="Times New Roman"/>
        </w:rPr>
      </w:pPr>
      <w:r w:rsidRPr="0099578E">
        <w:rPr>
          <w:rFonts w:ascii="Times New Roman" w:hAnsi="Times New Roman" w:cs="Times New Roman"/>
        </w:rPr>
        <w:t>специализированного жилищного фонда</w:t>
      </w: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Главе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│От _______________________________________________│</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    (указывается фамилия, имя, отчество заявителя)│</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│__________________________________________________│</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│(указывается место жительства, контактный телефон)│</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ЗАЯВЛЕНИЕ</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о предоставлении жилого помещения по договору найма жилого помещения</w:t>
      </w:r>
    </w:p>
    <w:p w:rsidR="0099578E" w:rsidRPr="0099578E" w:rsidRDefault="0099578E" w:rsidP="0099578E">
      <w:pPr>
        <w:pStyle w:val="ConsPlusNonformat"/>
        <w:jc w:val="center"/>
        <w:rPr>
          <w:rFonts w:ascii="Times New Roman" w:hAnsi="Times New Roman" w:cs="Times New Roman"/>
        </w:rPr>
      </w:pPr>
      <w:r w:rsidRPr="0099578E">
        <w:rPr>
          <w:rFonts w:ascii="Times New Roman" w:hAnsi="Times New Roman" w:cs="Times New Roman"/>
        </w:rPr>
        <w:t xml:space="preserve">маневренного фонда </w:t>
      </w:r>
      <w:proofErr w:type="spellStart"/>
      <w:r w:rsidRPr="0099578E">
        <w:rPr>
          <w:rFonts w:ascii="Times New Roman" w:hAnsi="Times New Roman" w:cs="Times New Roman"/>
        </w:rPr>
        <w:t>Ермолаевского</w:t>
      </w:r>
      <w:proofErr w:type="spellEnd"/>
      <w:r w:rsidRPr="0099578E">
        <w:rPr>
          <w:rFonts w:ascii="Times New Roman" w:hAnsi="Times New Roman" w:cs="Times New Roman"/>
        </w:rPr>
        <w:t xml:space="preserve"> сельсовета Убинского района Новосибирской области</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________________________________________________________________________</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(содержание заявления)</w:t>
      </w:r>
    </w:p>
    <w:p w:rsidR="0099578E" w:rsidRPr="0099578E" w:rsidRDefault="0099578E" w:rsidP="0099578E">
      <w:pPr>
        <w:pStyle w:val="ConsPlusNonformat"/>
        <w:jc w:val="both"/>
        <w:rPr>
          <w:rFonts w:ascii="Times New Roman" w:hAnsi="Times New Roman" w:cs="Times New Roman"/>
        </w:rPr>
      </w:pP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w:t>
      </w: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 xml:space="preserve">  (следующие позиции заполняются должностным лицом, принявшим заявление)</w:t>
      </w:r>
    </w:p>
    <w:p w:rsidR="0099578E" w:rsidRPr="0099578E" w:rsidRDefault="0099578E" w:rsidP="0099578E">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rPr>
                <w:rFonts w:ascii="Times New Roman" w:hAnsi="Times New Roman" w:cs="Times New Roman"/>
              </w:rPr>
            </w:pPr>
            <w:r w:rsidRPr="0099578E">
              <w:rPr>
                <w:rFonts w:ascii="Times New Roman" w:hAnsi="Times New Roman" w:cs="Times New Roman"/>
              </w:rPr>
              <w:t>Документы представлены на приеме</w:t>
            </w: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rPr>
                <w:rFonts w:ascii="Times New Roman" w:hAnsi="Times New Roman" w:cs="Times New Roman"/>
              </w:rPr>
            </w:pPr>
            <w:r w:rsidRPr="0099578E">
              <w:rPr>
                <w:rFonts w:ascii="Times New Roman" w:hAnsi="Times New Roman" w:cs="Times New Roman"/>
              </w:rPr>
              <w:t>"____" _________ 200___ г.</w:t>
            </w: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jc w:val="both"/>
              <w:rPr>
                <w:rFonts w:ascii="Times New Roman" w:hAnsi="Times New Roman" w:cs="Times New Roman"/>
              </w:rPr>
            </w:pPr>
            <w:r w:rsidRPr="0099578E">
              <w:rPr>
                <w:rFonts w:ascii="Times New Roman" w:hAnsi="Times New Roman" w:cs="Times New Roman"/>
              </w:rPr>
              <w:t>Входящий номер регистрации заявления</w:t>
            </w: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rPr>
                <w:rFonts w:ascii="Times New Roman" w:hAnsi="Times New Roman" w:cs="Times New Roman"/>
              </w:rPr>
            </w:pPr>
            <w:r w:rsidRPr="0099578E">
              <w:rPr>
                <w:rFonts w:ascii="Times New Roman" w:hAnsi="Times New Roman" w:cs="Times New Roman"/>
              </w:rPr>
              <w:t>Выдана расписка в получении документов</w:t>
            </w: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jc w:val="both"/>
              <w:rPr>
                <w:rFonts w:ascii="Times New Roman" w:hAnsi="Times New Roman" w:cs="Times New Roman"/>
              </w:rPr>
            </w:pPr>
            <w:r w:rsidRPr="0099578E">
              <w:rPr>
                <w:rFonts w:ascii="Times New Roman" w:hAnsi="Times New Roman" w:cs="Times New Roman"/>
              </w:rPr>
              <w:t>"____" _________ 200___ г. N _____</w:t>
            </w: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rPr>
                <w:rFonts w:ascii="Times New Roman" w:hAnsi="Times New Roman" w:cs="Times New Roman"/>
              </w:rPr>
            </w:pPr>
            <w:r w:rsidRPr="0099578E">
              <w:rPr>
                <w:rFonts w:ascii="Times New Roman" w:hAnsi="Times New Roman" w:cs="Times New Roman"/>
              </w:rPr>
              <w:t>Расписку получил</w:t>
            </w: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center"/>
              <w:rPr>
                <w:rFonts w:ascii="Times New Roman" w:hAnsi="Times New Roman" w:cs="Times New Roman"/>
              </w:rPr>
            </w:pPr>
            <w:r w:rsidRPr="0099578E">
              <w:rPr>
                <w:rFonts w:ascii="Times New Roman" w:hAnsi="Times New Roman" w:cs="Times New Roman"/>
              </w:rPr>
              <w:t>(подпись заявителя)</w:t>
            </w: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r>
      <w:tr w:rsidR="0099578E" w:rsidRPr="0099578E" w:rsidTr="006F4B2E">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ind w:firstLine="0"/>
              <w:rPr>
                <w:rFonts w:ascii="Times New Roman" w:hAnsi="Times New Roman" w:cs="Times New Roman"/>
              </w:rPr>
            </w:pPr>
            <w:r w:rsidRPr="0099578E">
              <w:rPr>
                <w:rFonts w:ascii="Times New Roman" w:hAnsi="Times New Roman" w:cs="Times New Roman"/>
              </w:rPr>
              <w:t xml:space="preserve">(должность, Ф.И.О. должностного лица, </w:t>
            </w:r>
            <w:r w:rsidRPr="0099578E">
              <w:rPr>
                <w:rFonts w:ascii="Times New Roman" w:hAnsi="Times New Roman" w:cs="Times New Roman"/>
              </w:rPr>
              <w:lastRenderedPageBreak/>
              <w:t>принявшего заявление)</w:t>
            </w:r>
          </w:p>
        </w:tc>
        <w:tc>
          <w:tcPr>
            <w:tcW w:w="340"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43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center"/>
              <w:rPr>
                <w:rFonts w:ascii="Times New Roman" w:hAnsi="Times New Roman" w:cs="Times New Roman"/>
              </w:rPr>
            </w:pPr>
            <w:r w:rsidRPr="0099578E">
              <w:rPr>
                <w:rFonts w:ascii="Times New Roman" w:hAnsi="Times New Roman" w:cs="Times New Roman"/>
              </w:rPr>
              <w:t>(подпись)</w:t>
            </w:r>
          </w:p>
        </w:tc>
      </w:tr>
    </w:tbl>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nformat"/>
        <w:jc w:val="center"/>
        <w:rPr>
          <w:rFonts w:ascii="Times New Roman" w:hAnsi="Times New Roman" w:cs="Times New Roman"/>
        </w:rPr>
      </w:pPr>
      <w:r w:rsidRPr="0099578E">
        <w:rPr>
          <w:rFonts w:ascii="Times New Roman" w:hAnsi="Times New Roman" w:cs="Times New Roman"/>
        </w:rPr>
        <w:t>РАСПИСКА</w:t>
      </w:r>
    </w:p>
    <w:p w:rsidR="0099578E" w:rsidRPr="0099578E" w:rsidRDefault="0099578E" w:rsidP="0099578E">
      <w:pPr>
        <w:pStyle w:val="ConsPlusNonformat"/>
        <w:jc w:val="both"/>
        <w:rPr>
          <w:rFonts w:ascii="Times New Roman" w:hAnsi="Times New Roman" w:cs="Times New Roman"/>
        </w:rPr>
      </w:pPr>
    </w:p>
    <w:p w:rsidR="0099578E" w:rsidRPr="0099578E" w:rsidRDefault="0099578E" w:rsidP="0099578E">
      <w:pPr>
        <w:pStyle w:val="ConsPlusNonformat"/>
        <w:jc w:val="both"/>
        <w:rPr>
          <w:rFonts w:ascii="Times New Roman" w:hAnsi="Times New Roman" w:cs="Times New Roman"/>
        </w:rPr>
      </w:pPr>
      <w:r w:rsidRPr="0099578E">
        <w:rPr>
          <w:rFonts w:ascii="Times New Roman" w:hAnsi="Times New Roman" w:cs="Times New Roman"/>
        </w:rPr>
        <w:t>Заявление и документы гр. _______________________________ принял:</w:t>
      </w:r>
    </w:p>
    <w:p w:rsidR="0099578E" w:rsidRPr="0099578E" w:rsidRDefault="0099578E" w:rsidP="0099578E">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2665"/>
        <w:gridCol w:w="3118"/>
      </w:tblGrid>
      <w:tr w:rsidR="0099578E" w:rsidRPr="0099578E" w:rsidTr="006F4B2E">
        <w:tc>
          <w:tcPr>
            <w:tcW w:w="3288"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center"/>
              <w:rPr>
                <w:rFonts w:ascii="Times New Roman" w:hAnsi="Times New Roman" w:cs="Times New Roman"/>
              </w:rPr>
            </w:pPr>
            <w:r w:rsidRPr="0099578E">
              <w:rPr>
                <w:rFonts w:ascii="Times New Roman" w:hAnsi="Times New Roman" w:cs="Times New Roman"/>
              </w:rPr>
              <w:t>Регистрационный номер заявления</w:t>
            </w:r>
          </w:p>
        </w:tc>
        <w:tc>
          <w:tcPr>
            <w:tcW w:w="26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center"/>
              <w:rPr>
                <w:rFonts w:ascii="Times New Roman" w:hAnsi="Times New Roman" w:cs="Times New Roman"/>
              </w:rPr>
            </w:pPr>
            <w:r w:rsidRPr="0099578E">
              <w:rPr>
                <w:rFonts w:ascii="Times New Roman" w:hAnsi="Times New Roman" w:cs="Times New Roman"/>
              </w:rPr>
              <w:t>Дата представления документов</w:t>
            </w:r>
          </w:p>
        </w:tc>
        <w:tc>
          <w:tcPr>
            <w:tcW w:w="3118"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center"/>
              <w:rPr>
                <w:rFonts w:ascii="Times New Roman" w:hAnsi="Times New Roman" w:cs="Times New Roman"/>
              </w:rPr>
            </w:pPr>
            <w:r w:rsidRPr="0099578E">
              <w:rPr>
                <w:rFonts w:ascii="Times New Roman" w:hAnsi="Times New Roman" w:cs="Times New Roman"/>
              </w:rPr>
              <w:t>Подпись специалиста (расшифровка подписи)</w:t>
            </w:r>
          </w:p>
        </w:tc>
      </w:tr>
      <w:tr w:rsidR="0099578E" w:rsidRPr="0099578E" w:rsidTr="006F4B2E">
        <w:tc>
          <w:tcPr>
            <w:tcW w:w="3288"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2665"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c>
          <w:tcPr>
            <w:tcW w:w="3118" w:type="dxa"/>
            <w:tcBorders>
              <w:top w:val="single" w:sz="4" w:space="0" w:color="auto"/>
              <w:left w:val="single" w:sz="4" w:space="0" w:color="auto"/>
              <w:bottom w:val="single" w:sz="4" w:space="0" w:color="auto"/>
              <w:right w:val="single" w:sz="4" w:space="0" w:color="auto"/>
            </w:tcBorders>
          </w:tcPr>
          <w:p w:rsidR="0099578E" w:rsidRPr="0099578E" w:rsidRDefault="0099578E" w:rsidP="0099578E">
            <w:pPr>
              <w:pStyle w:val="ConsPlusNormal"/>
              <w:jc w:val="both"/>
              <w:rPr>
                <w:rFonts w:ascii="Times New Roman" w:hAnsi="Times New Roman" w:cs="Times New Roman"/>
              </w:rPr>
            </w:pPr>
          </w:p>
        </w:tc>
      </w:tr>
    </w:tbl>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pStyle w:val="ConsPlusNormal"/>
        <w:ind w:firstLine="540"/>
        <w:jc w:val="both"/>
        <w:rPr>
          <w:rFonts w:ascii="Times New Roman" w:hAnsi="Times New Roman" w:cs="Times New Roman"/>
        </w:rPr>
      </w:pPr>
    </w:p>
    <w:p w:rsidR="0099578E" w:rsidRPr="0099578E" w:rsidRDefault="0099578E" w:rsidP="0099578E">
      <w:pPr>
        <w:spacing w:after="0" w:line="240" w:lineRule="auto"/>
        <w:jc w:val="center"/>
        <w:rPr>
          <w:rFonts w:ascii="Times New Roman" w:hAnsi="Times New Roman" w:cs="Times New Roman"/>
          <w:b/>
          <w:bCs/>
          <w:sz w:val="20"/>
          <w:szCs w:val="20"/>
        </w:rPr>
      </w:pPr>
    </w:p>
    <w:p w:rsidR="0099578E" w:rsidRPr="0099578E" w:rsidRDefault="0099578E" w:rsidP="0099578E">
      <w:pPr>
        <w:spacing w:after="0" w:line="240" w:lineRule="auto"/>
        <w:jc w:val="center"/>
        <w:rPr>
          <w:rFonts w:ascii="Times New Roman" w:hAnsi="Times New Roman" w:cs="Times New Roman"/>
          <w:b/>
          <w:bCs/>
          <w:sz w:val="20"/>
          <w:szCs w:val="20"/>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Default="0099578E" w:rsidP="0099578E">
      <w:pPr>
        <w:spacing w:after="0"/>
        <w:jc w:val="center"/>
        <w:rPr>
          <w:rFonts w:ascii="Times New Roman" w:hAnsi="Times New Roman"/>
          <w:b/>
          <w:bCs/>
          <w:sz w:val="28"/>
          <w:szCs w:val="28"/>
        </w:rPr>
      </w:pPr>
    </w:p>
    <w:p w:rsidR="0099578E" w:rsidRPr="004E4BF5" w:rsidRDefault="0099578E" w:rsidP="0099578E">
      <w:pPr>
        <w:rPr>
          <w:rFonts w:ascii="Times New Roman" w:hAnsi="Times New Roman"/>
          <w:sz w:val="28"/>
          <w:szCs w:val="28"/>
        </w:rPr>
      </w:pPr>
    </w:p>
    <w:p w:rsidR="00C60728" w:rsidRDefault="00C60728" w:rsidP="0001505F">
      <w:pPr>
        <w:spacing w:after="0" w:line="240" w:lineRule="auto"/>
        <w:jc w:val="both"/>
        <w:rPr>
          <w:rFonts w:ascii="Times New Roman" w:eastAsia="Times New Roman" w:hAnsi="Times New Roman" w:cs="Times New Roman"/>
          <w:sz w:val="20"/>
          <w:szCs w:val="20"/>
          <w:lang w:eastAsia="ru-RU"/>
        </w:rPr>
      </w:pPr>
    </w:p>
    <w:p w:rsidR="00C60728" w:rsidRDefault="00C60728" w:rsidP="0001505F">
      <w:pPr>
        <w:spacing w:after="0" w:line="240" w:lineRule="auto"/>
        <w:jc w:val="both"/>
        <w:rPr>
          <w:rFonts w:ascii="Times New Roman" w:eastAsia="Times New Roman" w:hAnsi="Times New Roman" w:cs="Times New Roman"/>
          <w:sz w:val="20"/>
          <w:szCs w:val="20"/>
          <w:lang w:eastAsia="ru-RU"/>
        </w:rPr>
      </w:pPr>
    </w:p>
    <w:p w:rsidR="00C60728" w:rsidRPr="0001505F" w:rsidRDefault="00C60728" w:rsidP="0001505F">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01505F" w:rsidTr="005C1D46">
        <w:trPr>
          <w:trHeight w:val="412"/>
        </w:trPr>
        <w:tc>
          <w:tcPr>
            <w:tcW w:w="13420" w:type="dxa"/>
            <w:tcBorders>
              <w:top w:val="nil"/>
              <w:left w:val="nil"/>
              <w:bottom w:val="nil"/>
              <w:right w:val="nil"/>
            </w:tcBorders>
            <w:vAlign w:val="center"/>
            <w:hideMark/>
          </w:tcPr>
          <w:p w:rsidR="007C4D2B" w:rsidRPr="0001505F" w:rsidRDefault="007C4D2B" w:rsidP="0001505F">
            <w:pPr>
              <w:spacing w:after="0" w:line="240" w:lineRule="auto"/>
              <w:rPr>
                <w:rFonts w:ascii="Times New Roman" w:hAnsi="Times New Roman" w:cs="Times New Roman"/>
                <w:sz w:val="20"/>
                <w:szCs w:val="20"/>
              </w:rPr>
            </w:pPr>
          </w:p>
        </w:tc>
      </w:tr>
    </w:tbl>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Соучредители: администрация Ермолаевского сельсовета,                                   Председатель редакционного совета:</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Совет депутатов Ермолаевского сельсовета Убинского района                            Пасевич Александр Николаевич,  </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7C4D2B">
        <w:rPr>
          <w:rFonts w:ascii="Times New Roman" w:hAnsi="Times New Roman" w:cs="Times New Roman"/>
          <w:sz w:val="16"/>
          <w:szCs w:val="16"/>
        </w:rPr>
        <w:t>Глава Ермолаевского сельсовета, телефон   47-771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адрес: 632526, Новосибирская область, Убинский район,</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w:t>
      </w:r>
      <w:r>
        <w:rPr>
          <w:rFonts w:ascii="Times New Roman" w:hAnsi="Times New Roman" w:cs="Times New Roman"/>
          <w:sz w:val="16"/>
          <w:szCs w:val="16"/>
        </w:rPr>
        <w:t xml:space="preserve"> </w:t>
      </w:r>
      <w:r w:rsidRPr="007C4D2B">
        <w:rPr>
          <w:rFonts w:ascii="Times New Roman" w:hAnsi="Times New Roman" w:cs="Times New Roman"/>
          <w:sz w:val="16"/>
          <w:szCs w:val="16"/>
        </w:rPr>
        <w:t>Ермолаевка, ул</w:t>
      </w:r>
      <w:proofErr w:type="gramStart"/>
      <w:r w:rsidRPr="007C4D2B">
        <w:rPr>
          <w:rFonts w:ascii="Times New Roman" w:hAnsi="Times New Roman" w:cs="Times New Roman"/>
          <w:sz w:val="16"/>
          <w:szCs w:val="16"/>
        </w:rPr>
        <w:t>.Ш</w:t>
      </w:r>
      <w:proofErr w:type="gramEnd"/>
      <w:r w:rsidRPr="007C4D2B">
        <w:rPr>
          <w:rFonts w:ascii="Times New Roman" w:hAnsi="Times New Roman" w:cs="Times New Roman"/>
          <w:sz w:val="16"/>
          <w:szCs w:val="16"/>
        </w:rPr>
        <w:t>кольная,1.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sectPr w:rsidR="007C4D2B" w:rsidRPr="007C4D2B" w:rsidSect="00DA2F7F">
          <w:footerReference w:type="default" r:id="rId31"/>
          <w:pgSz w:w="11906" w:h="16838"/>
          <w:pgMar w:top="992" w:right="851" w:bottom="992"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7C4D2B">
        <w:rPr>
          <w:rFonts w:ascii="Times New Roman" w:hAnsi="Times New Roman" w:cs="Times New Roman"/>
          <w:sz w:val="16"/>
          <w:szCs w:val="16"/>
        </w:rPr>
        <w:t xml:space="preserve">Распространяется бесплатно                                                                                                                                                    Тираж 20 </w:t>
      </w:r>
      <w:proofErr w:type="gramStart"/>
      <w:r w:rsidRPr="007C4D2B">
        <w:rPr>
          <w:rFonts w:ascii="Times New Roman" w:hAnsi="Times New Roman" w:cs="Times New Roman"/>
          <w:sz w:val="16"/>
          <w:szCs w:val="16"/>
        </w:rPr>
        <w:t>экз</w:t>
      </w:r>
      <w:proofErr w:type="gramEnd"/>
    </w:p>
    <w:p w:rsidR="009A3025" w:rsidRPr="007C4D2B" w:rsidRDefault="009A3025" w:rsidP="007C4D2B">
      <w:pPr>
        <w:spacing w:after="0" w:line="240" w:lineRule="auto"/>
        <w:rPr>
          <w:rFonts w:ascii="Times New Roman" w:eastAsia="Times New Roman" w:hAnsi="Times New Roman" w:cs="Times New Roman"/>
          <w:sz w:val="20"/>
          <w:szCs w:val="20"/>
          <w:lang w:eastAsia="ru-RU"/>
        </w:rPr>
      </w:pPr>
    </w:p>
    <w:sectPr w:rsidR="009A3025" w:rsidRPr="007C4D2B" w:rsidSect="005308C9">
      <w:pgSz w:w="16838" w:h="11906" w:orient="landscape"/>
      <w:pgMar w:top="851" w:right="992" w:bottom="1134" w:left="992"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1E89" w:rsidRDefault="00CF1E89" w:rsidP="009A5C76">
      <w:pPr>
        <w:spacing w:after="0" w:line="240" w:lineRule="auto"/>
      </w:pPr>
      <w:r>
        <w:separator/>
      </w:r>
    </w:p>
  </w:endnote>
  <w:endnote w:type="continuationSeparator" w:id="0">
    <w:p w:rsidR="00CF1E89" w:rsidRDefault="00CF1E89"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99003"/>
      <w:docPartObj>
        <w:docPartGallery w:val="Page Numbers (Bottom of Page)"/>
        <w:docPartUnique/>
      </w:docPartObj>
    </w:sdtPr>
    <w:sdtEndPr/>
    <w:sdtContent>
      <w:p w:rsidR="007C4D2B" w:rsidRDefault="007C4D2B">
        <w:pPr>
          <w:pStyle w:val="af2"/>
          <w:jc w:val="center"/>
        </w:pPr>
        <w:r>
          <w:fldChar w:fldCharType="begin"/>
        </w:r>
        <w:r>
          <w:instrText xml:space="preserve"> PAGE   \* MERGEFORMAT </w:instrText>
        </w:r>
        <w:r>
          <w:fldChar w:fldCharType="separate"/>
        </w:r>
        <w:r w:rsidR="0099578E">
          <w:rPr>
            <w:noProof/>
          </w:rPr>
          <w:t>1</w:t>
        </w:r>
        <w:r>
          <w:rPr>
            <w:noProof/>
          </w:rPr>
          <w:fldChar w:fldCharType="end"/>
        </w:r>
      </w:p>
    </w:sdtContent>
  </w:sdt>
  <w:p w:rsidR="007C4D2B" w:rsidRDefault="007C4D2B">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1E89" w:rsidRDefault="00CF1E89" w:rsidP="009A5C76">
      <w:pPr>
        <w:spacing w:after="0" w:line="240" w:lineRule="auto"/>
      </w:pPr>
      <w:r>
        <w:separator/>
      </w:r>
    </w:p>
  </w:footnote>
  <w:footnote w:type="continuationSeparator" w:id="0">
    <w:p w:rsidR="00CF1E89" w:rsidRDefault="00CF1E89"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4BF55BA"/>
    <w:multiLevelType w:val="hybridMultilevel"/>
    <w:tmpl w:val="FC525872"/>
    <w:lvl w:ilvl="0" w:tplc="12049E96">
      <w:start w:val="1"/>
      <w:numFmt w:val="decimal"/>
      <w:lvlText w:val="%1."/>
      <w:lvlJc w:val="left"/>
      <w:pPr>
        <w:tabs>
          <w:tab w:val="num" w:pos="556"/>
        </w:tabs>
        <w:ind w:left="55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36533FCA"/>
    <w:multiLevelType w:val="hybridMultilevel"/>
    <w:tmpl w:val="8C668992"/>
    <w:lvl w:ilvl="0" w:tplc="B35EBCC0">
      <w:start w:val="1"/>
      <w:numFmt w:val="decimal"/>
      <w:lvlText w:val="%1."/>
      <w:lvlJc w:val="left"/>
      <w:pPr>
        <w:ind w:left="1893" w:hanging="1185"/>
      </w:pPr>
      <w:rPr>
        <w:rFonts w:ascii="Times New Roman" w:hAnsi="Times New Roman" w:cs="Times New Roman" w:hint="default"/>
        <w:color w:val="auto"/>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37F74D56"/>
    <w:multiLevelType w:val="multilevel"/>
    <w:tmpl w:val="BBEE2B5C"/>
    <w:lvl w:ilvl="0">
      <w:start w:val="4"/>
      <w:numFmt w:val="decimal"/>
      <w:lvlText w:val="%1."/>
      <w:lvlJc w:val="left"/>
      <w:pPr>
        <w:ind w:left="95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4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7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3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
    <w:nsid w:val="3EF500F7"/>
    <w:multiLevelType w:val="hybridMultilevel"/>
    <w:tmpl w:val="8E7EE6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332371"/>
    <w:multiLevelType w:val="multilevel"/>
    <w:tmpl w:val="F54C1E58"/>
    <w:lvl w:ilvl="0">
      <w:start w:val="3"/>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Restart w:val="0"/>
      <w:lvlText w:val="%1.%2."/>
      <w:lvlJc w:val="left"/>
      <w:pPr>
        <w:ind w:left="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8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6">
    <w:nsid w:val="44DE3FD4"/>
    <w:multiLevelType w:val="multilevel"/>
    <w:tmpl w:val="00FE798E"/>
    <w:lvl w:ilvl="0">
      <w:start w:val="6"/>
      <w:numFmt w:val="decimal"/>
      <w:lvlText w:val="%1."/>
      <w:lvlJc w:val="left"/>
      <w:pPr>
        <w:ind w:left="114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7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4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0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454537BE"/>
    <w:multiLevelType w:val="multilevel"/>
    <w:tmpl w:val="EAF45298"/>
    <w:lvl w:ilvl="0">
      <w:start w:val="1"/>
      <w:numFmt w:val="decimal"/>
      <w:lvlText w:val="%1."/>
      <w:lvlJc w:val="left"/>
      <w:pPr>
        <w:ind w:left="114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519"/>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8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8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400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7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8">
    <w:nsid w:val="501922BF"/>
    <w:multiLevelType w:val="hybridMultilevel"/>
    <w:tmpl w:val="14D2FA74"/>
    <w:lvl w:ilvl="0" w:tplc="C2DAA956">
      <w:start w:val="1"/>
      <w:numFmt w:val="bullet"/>
      <w:lvlText w:val="-"/>
      <w:lvlJc w:val="left"/>
      <w:pPr>
        <w:ind w:left="95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BE6B274">
      <w:start w:val="1"/>
      <w:numFmt w:val="bullet"/>
      <w:lvlText w:val="o"/>
      <w:lvlJc w:val="left"/>
      <w:pPr>
        <w:ind w:left="17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B08ED344">
      <w:start w:val="1"/>
      <w:numFmt w:val="bullet"/>
      <w:lvlText w:val="▪"/>
      <w:lvlJc w:val="left"/>
      <w:pPr>
        <w:ind w:left="25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82B4DA08">
      <w:start w:val="1"/>
      <w:numFmt w:val="bullet"/>
      <w:lvlText w:val="•"/>
      <w:lvlJc w:val="left"/>
      <w:pPr>
        <w:ind w:left="32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8BC1F86">
      <w:start w:val="1"/>
      <w:numFmt w:val="bullet"/>
      <w:lvlText w:val="o"/>
      <w:lvlJc w:val="left"/>
      <w:pPr>
        <w:ind w:left="395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CB38C1B8">
      <w:start w:val="1"/>
      <w:numFmt w:val="bullet"/>
      <w:lvlText w:val="▪"/>
      <w:lvlJc w:val="left"/>
      <w:pPr>
        <w:ind w:left="467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228CC5A6">
      <w:start w:val="1"/>
      <w:numFmt w:val="bullet"/>
      <w:lvlText w:val="•"/>
      <w:lvlJc w:val="left"/>
      <w:pPr>
        <w:ind w:left="539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07106CA8">
      <w:start w:val="1"/>
      <w:numFmt w:val="bullet"/>
      <w:lvlText w:val="o"/>
      <w:lvlJc w:val="left"/>
      <w:pPr>
        <w:ind w:left="611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FBBE4CEC">
      <w:start w:val="1"/>
      <w:numFmt w:val="bullet"/>
      <w:lvlText w:val="▪"/>
      <w:lvlJc w:val="left"/>
      <w:pPr>
        <w:ind w:left="683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9">
    <w:nsid w:val="508374BD"/>
    <w:multiLevelType w:val="hybridMultilevel"/>
    <w:tmpl w:val="73EA6C40"/>
    <w:lvl w:ilvl="0" w:tplc="5246BF08">
      <w:start w:val="1"/>
      <w:numFmt w:val="bullet"/>
      <w:lvlText w:val="-"/>
      <w:lvlJc w:val="left"/>
      <w:pPr>
        <w:ind w:left="4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47E7822">
      <w:start w:val="1"/>
      <w:numFmt w:val="bullet"/>
      <w:lvlText w:val="o"/>
      <w:lvlJc w:val="left"/>
      <w:pPr>
        <w:ind w:left="17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4AE6E216">
      <w:start w:val="1"/>
      <w:numFmt w:val="bullet"/>
      <w:lvlText w:val="▪"/>
      <w:lvlJc w:val="left"/>
      <w:pPr>
        <w:ind w:left="25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FCE2FCF0">
      <w:start w:val="1"/>
      <w:numFmt w:val="bullet"/>
      <w:lvlText w:val="•"/>
      <w:lvlJc w:val="left"/>
      <w:pPr>
        <w:ind w:left="32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2FDED15A">
      <w:start w:val="1"/>
      <w:numFmt w:val="bullet"/>
      <w:lvlText w:val="o"/>
      <w:lvlJc w:val="left"/>
      <w:pPr>
        <w:ind w:left="395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E78ED8C6">
      <w:start w:val="1"/>
      <w:numFmt w:val="bullet"/>
      <w:lvlText w:val="▪"/>
      <w:lvlJc w:val="left"/>
      <w:pPr>
        <w:ind w:left="467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A2DC711E">
      <w:start w:val="1"/>
      <w:numFmt w:val="bullet"/>
      <w:lvlText w:val="•"/>
      <w:lvlJc w:val="left"/>
      <w:pPr>
        <w:ind w:left="53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237A61FE">
      <w:start w:val="1"/>
      <w:numFmt w:val="bullet"/>
      <w:lvlText w:val="o"/>
      <w:lvlJc w:val="left"/>
      <w:pPr>
        <w:ind w:left="61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E29E7D62">
      <w:start w:val="1"/>
      <w:numFmt w:val="bullet"/>
      <w:lvlText w:val="▪"/>
      <w:lvlJc w:val="left"/>
      <w:pPr>
        <w:ind w:left="68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10">
    <w:nsid w:val="53EA772A"/>
    <w:multiLevelType w:val="hybridMultilevel"/>
    <w:tmpl w:val="BACA700C"/>
    <w:lvl w:ilvl="0" w:tplc="12049E96">
      <w:start w:val="1"/>
      <w:numFmt w:val="decimal"/>
      <w:lvlText w:val="%1."/>
      <w:lvlJc w:val="left"/>
      <w:pPr>
        <w:tabs>
          <w:tab w:val="num" w:pos="556"/>
        </w:tabs>
        <w:ind w:left="55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681079CB"/>
    <w:multiLevelType w:val="hybridMultilevel"/>
    <w:tmpl w:val="D9E47EEE"/>
    <w:lvl w:ilvl="0" w:tplc="CA82720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B502AFF"/>
    <w:multiLevelType w:val="hybridMultilevel"/>
    <w:tmpl w:val="926017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9"/>
  </w:num>
  <w:num w:numId="3">
    <w:abstractNumId w:val="5"/>
  </w:num>
  <w:num w:numId="4">
    <w:abstractNumId w:val="3"/>
  </w:num>
  <w:num w:numId="5">
    <w:abstractNumId w:val="8"/>
  </w:num>
  <w:num w:numId="6">
    <w:abstractNumId w:val="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0"/>
  </w:num>
  <w:num w:numId="13">
    <w:abstractNumId w:val="2"/>
  </w:num>
  <w:num w:numId="14">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05F"/>
    <w:rsid w:val="0001572C"/>
    <w:rsid w:val="00027AB3"/>
    <w:rsid w:val="00031F4A"/>
    <w:rsid w:val="000331C7"/>
    <w:rsid w:val="00041E65"/>
    <w:rsid w:val="00042344"/>
    <w:rsid w:val="0004389B"/>
    <w:rsid w:val="00054CD6"/>
    <w:rsid w:val="00055662"/>
    <w:rsid w:val="00056C1B"/>
    <w:rsid w:val="00073AA2"/>
    <w:rsid w:val="00073CF0"/>
    <w:rsid w:val="000805F0"/>
    <w:rsid w:val="00084365"/>
    <w:rsid w:val="0009087D"/>
    <w:rsid w:val="000973D8"/>
    <w:rsid w:val="00097700"/>
    <w:rsid w:val="000A0F2A"/>
    <w:rsid w:val="000B26F4"/>
    <w:rsid w:val="000B448F"/>
    <w:rsid w:val="000C3EEE"/>
    <w:rsid w:val="000E3796"/>
    <w:rsid w:val="000F2EC1"/>
    <w:rsid w:val="000F40A7"/>
    <w:rsid w:val="000F4336"/>
    <w:rsid w:val="00101DF9"/>
    <w:rsid w:val="00107D2F"/>
    <w:rsid w:val="00110984"/>
    <w:rsid w:val="00110E1B"/>
    <w:rsid w:val="00111C29"/>
    <w:rsid w:val="0011407F"/>
    <w:rsid w:val="001177EC"/>
    <w:rsid w:val="00141F05"/>
    <w:rsid w:val="00150175"/>
    <w:rsid w:val="001547E3"/>
    <w:rsid w:val="00165888"/>
    <w:rsid w:val="00165A0D"/>
    <w:rsid w:val="00172C09"/>
    <w:rsid w:val="0018024A"/>
    <w:rsid w:val="00180F1C"/>
    <w:rsid w:val="001824B9"/>
    <w:rsid w:val="00186A3B"/>
    <w:rsid w:val="0019575E"/>
    <w:rsid w:val="00196FD7"/>
    <w:rsid w:val="001A0EEE"/>
    <w:rsid w:val="001B5690"/>
    <w:rsid w:val="001C1B29"/>
    <w:rsid w:val="001D534F"/>
    <w:rsid w:val="001D580D"/>
    <w:rsid w:val="001E1163"/>
    <w:rsid w:val="001E1E86"/>
    <w:rsid w:val="001E26FF"/>
    <w:rsid w:val="001F019A"/>
    <w:rsid w:val="001F43C4"/>
    <w:rsid w:val="00202B8D"/>
    <w:rsid w:val="00222579"/>
    <w:rsid w:val="002231D6"/>
    <w:rsid w:val="002259F7"/>
    <w:rsid w:val="00226CCD"/>
    <w:rsid w:val="002323CF"/>
    <w:rsid w:val="0023751C"/>
    <w:rsid w:val="00241069"/>
    <w:rsid w:val="00256335"/>
    <w:rsid w:val="002569E1"/>
    <w:rsid w:val="0026406E"/>
    <w:rsid w:val="00273296"/>
    <w:rsid w:val="00277F79"/>
    <w:rsid w:val="00284062"/>
    <w:rsid w:val="002902FE"/>
    <w:rsid w:val="002947D2"/>
    <w:rsid w:val="002A0E10"/>
    <w:rsid w:val="002A3978"/>
    <w:rsid w:val="002A5FF5"/>
    <w:rsid w:val="002B62BB"/>
    <w:rsid w:val="002C1B0C"/>
    <w:rsid w:val="002C42BE"/>
    <w:rsid w:val="002D170E"/>
    <w:rsid w:val="002E059B"/>
    <w:rsid w:val="002E1321"/>
    <w:rsid w:val="002E2571"/>
    <w:rsid w:val="002E59D4"/>
    <w:rsid w:val="00300942"/>
    <w:rsid w:val="0030268F"/>
    <w:rsid w:val="00305046"/>
    <w:rsid w:val="003154B8"/>
    <w:rsid w:val="00330A54"/>
    <w:rsid w:val="00343DB6"/>
    <w:rsid w:val="0034719B"/>
    <w:rsid w:val="003644A2"/>
    <w:rsid w:val="00372956"/>
    <w:rsid w:val="003844C0"/>
    <w:rsid w:val="00385C25"/>
    <w:rsid w:val="003A220F"/>
    <w:rsid w:val="003A2443"/>
    <w:rsid w:val="003B203A"/>
    <w:rsid w:val="003C2689"/>
    <w:rsid w:val="003D3B7C"/>
    <w:rsid w:val="003D46B3"/>
    <w:rsid w:val="003E1A3D"/>
    <w:rsid w:val="003E4024"/>
    <w:rsid w:val="003F150F"/>
    <w:rsid w:val="003F1BAD"/>
    <w:rsid w:val="003F2B52"/>
    <w:rsid w:val="004039B3"/>
    <w:rsid w:val="00415915"/>
    <w:rsid w:val="00420F1E"/>
    <w:rsid w:val="00433B0A"/>
    <w:rsid w:val="00440E27"/>
    <w:rsid w:val="004415BB"/>
    <w:rsid w:val="00443925"/>
    <w:rsid w:val="004557FD"/>
    <w:rsid w:val="00456419"/>
    <w:rsid w:val="00463126"/>
    <w:rsid w:val="00466801"/>
    <w:rsid w:val="00475C75"/>
    <w:rsid w:val="004810A3"/>
    <w:rsid w:val="00483355"/>
    <w:rsid w:val="0048342C"/>
    <w:rsid w:val="00486E0B"/>
    <w:rsid w:val="00490BD2"/>
    <w:rsid w:val="004931E8"/>
    <w:rsid w:val="004A3B47"/>
    <w:rsid w:val="004A4602"/>
    <w:rsid w:val="004B3BDB"/>
    <w:rsid w:val="004B4081"/>
    <w:rsid w:val="004B4882"/>
    <w:rsid w:val="004C1DD3"/>
    <w:rsid w:val="004C4FB4"/>
    <w:rsid w:val="004D1F44"/>
    <w:rsid w:val="004E193F"/>
    <w:rsid w:val="004F0592"/>
    <w:rsid w:val="004F235E"/>
    <w:rsid w:val="004F5DF4"/>
    <w:rsid w:val="004F6114"/>
    <w:rsid w:val="0050285A"/>
    <w:rsid w:val="00507507"/>
    <w:rsid w:val="005262FA"/>
    <w:rsid w:val="005308C9"/>
    <w:rsid w:val="005313FA"/>
    <w:rsid w:val="00534A4E"/>
    <w:rsid w:val="00543F7E"/>
    <w:rsid w:val="00545E4C"/>
    <w:rsid w:val="005460ED"/>
    <w:rsid w:val="005472FB"/>
    <w:rsid w:val="005534FF"/>
    <w:rsid w:val="005626F7"/>
    <w:rsid w:val="00574D08"/>
    <w:rsid w:val="00582FCB"/>
    <w:rsid w:val="005A1D0F"/>
    <w:rsid w:val="005D6302"/>
    <w:rsid w:val="005E0DEF"/>
    <w:rsid w:val="005F65FC"/>
    <w:rsid w:val="00602BAC"/>
    <w:rsid w:val="00603E8B"/>
    <w:rsid w:val="00610283"/>
    <w:rsid w:val="0061454E"/>
    <w:rsid w:val="00617B7C"/>
    <w:rsid w:val="00625D59"/>
    <w:rsid w:val="0063378B"/>
    <w:rsid w:val="00633CFE"/>
    <w:rsid w:val="00634DE4"/>
    <w:rsid w:val="006472BC"/>
    <w:rsid w:val="006513BF"/>
    <w:rsid w:val="00682D85"/>
    <w:rsid w:val="00687E5A"/>
    <w:rsid w:val="00693801"/>
    <w:rsid w:val="006A058B"/>
    <w:rsid w:val="006A5D14"/>
    <w:rsid w:val="006A66DD"/>
    <w:rsid w:val="006B00C5"/>
    <w:rsid w:val="006E6DD2"/>
    <w:rsid w:val="006F1C70"/>
    <w:rsid w:val="006F41A9"/>
    <w:rsid w:val="006F508D"/>
    <w:rsid w:val="006F5488"/>
    <w:rsid w:val="006F742B"/>
    <w:rsid w:val="00700EF3"/>
    <w:rsid w:val="00701D54"/>
    <w:rsid w:val="00705735"/>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C0069"/>
    <w:rsid w:val="007C4D2B"/>
    <w:rsid w:val="007C5171"/>
    <w:rsid w:val="007C614A"/>
    <w:rsid w:val="007E1508"/>
    <w:rsid w:val="007E3A91"/>
    <w:rsid w:val="008140FE"/>
    <w:rsid w:val="00820412"/>
    <w:rsid w:val="00821B8B"/>
    <w:rsid w:val="00824047"/>
    <w:rsid w:val="00824B38"/>
    <w:rsid w:val="00833AF4"/>
    <w:rsid w:val="00843EDF"/>
    <w:rsid w:val="00850904"/>
    <w:rsid w:val="0085100A"/>
    <w:rsid w:val="00853D43"/>
    <w:rsid w:val="00855B9A"/>
    <w:rsid w:val="00860871"/>
    <w:rsid w:val="0086418C"/>
    <w:rsid w:val="00865869"/>
    <w:rsid w:val="0088489A"/>
    <w:rsid w:val="0089113E"/>
    <w:rsid w:val="0089581A"/>
    <w:rsid w:val="008975E4"/>
    <w:rsid w:val="008A0C0B"/>
    <w:rsid w:val="008A4A18"/>
    <w:rsid w:val="008A5A16"/>
    <w:rsid w:val="008B4991"/>
    <w:rsid w:val="008B5402"/>
    <w:rsid w:val="008C1B07"/>
    <w:rsid w:val="008C278C"/>
    <w:rsid w:val="008C4367"/>
    <w:rsid w:val="008D1196"/>
    <w:rsid w:val="008D7C0D"/>
    <w:rsid w:val="008E0519"/>
    <w:rsid w:val="008E7DAD"/>
    <w:rsid w:val="008F4142"/>
    <w:rsid w:val="00921082"/>
    <w:rsid w:val="00926178"/>
    <w:rsid w:val="009360D7"/>
    <w:rsid w:val="0094101D"/>
    <w:rsid w:val="00941D67"/>
    <w:rsid w:val="00942B1E"/>
    <w:rsid w:val="00945971"/>
    <w:rsid w:val="009551CE"/>
    <w:rsid w:val="00956432"/>
    <w:rsid w:val="00971FC6"/>
    <w:rsid w:val="009774BA"/>
    <w:rsid w:val="009805CA"/>
    <w:rsid w:val="00982DC3"/>
    <w:rsid w:val="0099578E"/>
    <w:rsid w:val="009A3025"/>
    <w:rsid w:val="009A5C76"/>
    <w:rsid w:val="009B7DBF"/>
    <w:rsid w:val="009D2707"/>
    <w:rsid w:val="009D4DAD"/>
    <w:rsid w:val="009E0C7E"/>
    <w:rsid w:val="009E378C"/>
    <w:rsid w:val="009E5BB6"/>
    <w:rsid w:val="009E5C0D"/>
    <w:rsid w:val="00A03180"/>
    <w:rsid w:val="00A05EC8"/>
    <w:rsid w:val="00A068F3"/>
    <w:rsid w:val="00A111A9"/>
    <w:rsid w:val="00A11DFE"/>
    <w:rsid w:val="00A13280"/>
    <w:rsid w:val="00A13ACD"/>
    <w:rsid w:val="00A345B8"/>
    <w:rsid w:val="00A36727"/>
    <w:rsid w:val="00A40833"/>
    <w:rsid w:val="00A43B9D"/>
    <w:rsid w:val="00A45B3A"/>
    <w:rsid w:val="00A5069B"/>
    <w:rsid w:val="00A54156"/>
    <w:rsid w:val="00A5584D"/>
    <w:rsid w:val="00A57CAE"/>
    <w:rsid w:val="00A66B41"/>
    <w:rsid w:val="00A7509D"/>
    <w:rsid w:val="00A81462"/>
    <w:rsid w:val="00A860C4"/>
    <w:rsid w:val="00A875DE"/>
    <w:rsid w:val="00A8769B"/>
    <w:rsid w:val="00A95012"/>
    <w:rsid w:val="00A951EC"/>
    <w:rsid w:val="00A95746"/>
    <w:rsid w:val="00AA6C9C"/>
    <w:rsid w:val="00AB3E01"/>
    <w:rsid w:val="00AB7A56"/>
    <w:rsid w:val="00AD0D8B"/>
    <w:rsid w:val="00AD440C"/>
    <w:rsid w:val="00AE3E8F"/>
    <w:rsid w:val="00AE3F00"/>
    <w:rsid w:val="00AF0D11"/>
    <w:rsid w:val="00AF430C"/>
    <w:rsid w:val="00AF6449"/>
    <w:rsid w:val="00B00F7D"/>
    <w:rsid w:val="00B06364"/>
    <w:rsid w:val="00B13FEE"/>
    <w:rsid w:val="00B21358"/>
    <w:rsid w:val="00B21865"/>
    <w:rsid w:val="00B2574A"/>
    <w:rsid w:val="00B34379"/>
    <w:rsid w:val="00B44BCB"/>
    <w:rsid w:val="00B53620"/>
    <w:rsid w:val="00B53E20"/>
    <w:rsid w:val="00B65B4E"/>
    <w:rsid w:val="00B67E88"/>
    <w:rsid w:val="00B75AEC"/>
    <w:rsid w:val="00B773D5"/>
    <w:rsid w:val="00B835AA"/>
    <w:rsid w:val="00B8749D"/>
    <w:rsid w:val="00BA4055"/>
    <w:rsid w:val="00BB5E57"/>
    <w:rsid w:val="00BC0202"/>
    <w:rsid w:val="00BC462D"/>
    <w:rsid w:val="00BC7039"/>
    <w:rsid w:val="00BD6204"/>
    <w:rsid w:val="00BD6662"/>
    <w:rsid w:val="00BF2C0F"/>
    <w:rsid w:val="00BF66BF"/>
    <w:rsid w:val="00C00F8A"/>
    <w:rsid w:val="00C02DDA"/>
    <w:rsid w:val="00C05DA3"/>
    <w:rsid w:val="00C11377"/>
    <w:rsid w:val="00C1677F"/>
    <w:rsid w:val="00C22B87"/>
    <w:rsid w:val="00C33FB2"/>
    <w:rsid w:val="00C44F8D"/>
    <w:rsid w:val="00C54E19"/>
    <w:rsid w:val="00C57B6C"/>
    <w:rsid w:val="00C60728"/>
    <w:rsid w:val="00C679C1"/>
    <w:rsid w:val="00C764A9"/>
    <w:rsid w:val="00C76763"/>
    <w:rsid w:val="00C76A78"/>
    <w:rsid w:val="00C839B4"/>
    <w:rsid w:val="00C92064"/>
    <w:rsid w:val="00CA54E9"/>
    <w:rsid w:val="00CB2E6D"/>
    <w:rsid w:val="00CB37DD"/>
    <w:rsid w:val="00CD2BBD"/>
    <w:rsid w:val="00CD49C1"/>
    <w:rsid w:val="00CE1E5F"/>
    <w:rsid w:val="00CE61E1"/>
    <w:rsid w:val="00CF1E89"/>
    <w:rsid w:val="00CF5201"/>
    <w:rsid w:val="00D00F97"/>
    <w:rsid w:val="00D02D59"/>
    <w:rsid w:val="00D11104"/>
    <w:rsid w:val="00D22941"/>
    <w:rsid w:val="00D22EDE"/>
    <w:rsid w:val="00D313EF"/>
    <w:rsid w:val="00D31C04"/>
    <w:rsid w:val="00D510B4"/>
    <w:rsid w:val="00D5400B"/>
    <w:rsid w:val="00D540EE"/>
    <w:rsid w:val="00D5427A"/>
    <w:rsid w:val="00D62D88"/>
    <w:rsid w:val="00D63391"/>
    <w:rsid w:val="00D651C0"/>
    <w:rsid w:val="00D66757"/>
    <w:rsid w:val="00D709A8"/>
    <w:rsid w:val="00D70A56"/>
    <w:rsid w:val="00D75423"/>
    <w:rsid w:val="00D75B12"/>
    <w:rsid w:val="00D8176E"/>
    <w:rsid w:val="00D84FC6"/>
    <w:rsid w:val="00D85AF4"/>
    <w:rsid w:val="00D871B6"/>
    <w:rsid w:val="00D8776F"/>
    <w:rsid w:val="00D92E28"/>
    <w:rsid w:val="00DA2F7F"/>
    <w:rsid w:val="00DA65EA"/>
    <w:rsid w:val="00DB2949"/>
    <w:rsid w:val="00DC1C85"/>
    <w:rsid w:val="00DC5604"/>
    <w:rsid w:val="00DC708D"/>
    <w:rsid w:val="00DD2387"/>
    <w:rsid w:val="00DD67B5"/>
    <w:rsid w:val="00DD6A67"/>
    <w:rsid w:val="00DD6FA6"/>
    <w:rsid w:val="00DE535D"/>
    <w:rsid w:val="00DF5959"/>
    <w:rsid w:val="00E00061"/>
    <w:rsid w:val="00E03426"/>
    <w:rsid w:val="00E034E5"/>
    <w:rsid w:val="00E04A4C"/>
    <w:rsid w:val="00E11A7C"/>
    <w:rsid w:val="00E160C8"/>
    <w:rsid w:val="00E27495"/>
    <w:rsid w:val="00E27973"/>
    <w:rsid w:val="00E27FE1"/>
    <w:rsid w:val="00E31035"/>
    <w:rsid w:val="00E32975"/>
    <w:rsid w:val="00E3621B"/>
    <w:rsid w:val="00E36AEA"/>
    <w:rsid w:val="00E5352E"/>
    <w:rsid w:val="00E5515B"/>
    <w:rsid w:val="00E5651A"/>
    <w:rsid w:val="00E62FFE"/>
    <w:rsid w:val="00E64C7A"/>
    <w:rsid w:val="00E75D1D"/>
    <w:rsid w:val="00E978B3"/>
    <w:rsid w:val="00EA01C7"/>
    <w:rsid w:val="00EB01C3"/>
    <w:rsid w:val="00EB15FA"/>
    <w:rsid w:val="00EB2032"/>
    <w:rsid w:val="00EB7BB2"/>
    <w:rsid w:val="00EC16E8"/>
    <w:rsid w:val="00EC6618"/>
    <w:rsid w:val="00ED2AD7"/>
    <w:rsid w:val="00EF166A"/>
    <w:rsid w:val="00F01C42"/>
    <w:rsid w:val="00F04D29"/>
    <w:rsid w:val="00F04E65"/>
    <w:rsid w:val="00F059B0"/>
    <w:rsid w:val="00F06B55"/>
    <w:rsid w:val="00F14C10"/>
    <w:rsid w:val="00F164EA"/>
    <w:rsid w:val="00F23570"/>
    <w:rsid w:val="00F25B09"/>
    <w:rsid w:val="00F31E34"/>
    <w:rsid w:val="00F32773"/>
    <w:rsid w:val="00F33ADA"/>
    <w:rsid w:val="00F34A72"/>
    <w:rsid w:val="00F34F9C"/>
    <w:rsid w:val="00F37128"/>
    <w:rsid w:val="00F41507"/>
    <w:rsid w:val="00F50F3E"/>
    <w:rsid w:val="00F5394F"/>
    <w:rsid w:val="00F53FB0"/>
    <w:rsid w:val="00F61DE9"/>
    <w:rsid w:val="00F65248"/>
    <w:rsid w:val="00F74C82"/>
    <w:rsid w:val="00F930DC"/>
    <w:rsid w:val="00FA0BE0"/>
    <w:rsid w:val="00FB6E7C"/>
    <w:rsid w:val="00FC682C"/>
    <w:rsid w:val="00FD48B8"/>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semiHidden/>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semiHidden/>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uiPriority w:val="99"/>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AA6C9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AA6C9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AA6C9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AA6C9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AA6C9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AA6C9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AA6C9C"/>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AA6C9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f0">
    <w:name w:val="Strong"/>
    <w:basedOn w:val="a0"/>
    <w:qFormat/>
    <w:rsid w:val="002323CF"/>
    <w:rPr>
      <w:b/>
      <w:bCs/>
    </w:rPr>
  </w:style>
  <w:style w:type="paragraph" w:customStyle="1" w:styleId="aff1">
    <w:name w:val="Нормальный (таблица)"/>
    <w:basedOn w:val="a"/>
    <w:next w:val="a"/>
    <w:uiPriority w:val="99"/>
    <w:rsid w:val="002323CF"/>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2">
    <w:name w:val="Таблицы (моноширинный)"/>
    <w:basedOn w:val="a"/>
    <w:next w:val="a"/>
    <w:uiPriority w:val="99"/>
    <w:rsid w:val="002323CF"/>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 w:type="character" w:customStyle="1" w:styleId="aff3">
    <w:name w:val="Гипертекстовая ссылка"/>
    <w:rsid w:val="00475C75"/>
    <w:rPr>
      <w:b/>
      <w:color w:val="008000"/>
    </w:rPr>
  </w:style>
  <w:style w:type="paragraph" w:customStyle="1" w:styleId="aff4">
    <w:name w:val="Знак Знак Знак Знак"/>
    <w:basedOn w:val="a"/>
    <w:rsid w:val="005308C9"/>
    <w:pPr>
      <w:widowControl w:val="0"/>
      <w:adjustRightInd w:val="0"/>
      <w:spacing w:after="0" w:line="360" w:lineRule="atLeast"/>
      <w:jc w:val="both"/>
    </w:pPr>
    <w:rPr>
      <w:rFonts w:ascii="Verdana" w:eastAsia="Times New Roman" w:hAnsi="Verdana" w:cs="Verdana"/>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460538071">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120300359">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6538640">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46723527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 w:id="2070348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82878&amp;date=24.09.2024" TargetMode="External"/><Relationship Id="rId18" Type="http://schemas.openxmlformats.org/officeDocument/2006/relationships/hyperlink" Target="https://login.consultant.ru/link/?req=doc&amp;base=LAW&amp;n=480453&amp;date=24.09.2024&amp;dst=100352&amp;field=134" TargetMode="External"/><Relationship Id="rId26" Type="http://schemas.openxmlformats.org/officeDocument/2006/relationships/hyperlink" Target="https://login.consultant.ru/link/?req=doc&amp;base=LAW&amp;n=480453&amp;date=24.09.2024&amp;dst=100352&amp;field=134" TargetMode="External"/><Relationship Id="rId3" Type="http://schemas.openxmlformats.org/officeDocument/2006/relationships/styles" Target="styles.xml"/><Relationship Id="rId21" Type="http://schemas.openxmlformats.org/officeDocument/2006/relationships/hyperlink" Target="https://login.consultant.ru/link/?req=doc&amp;base=LAW&amp;n=480453&amp;date=24.09.2024&amp;dst=290&amp;field=134" TargetMode="External"/><Relationship Id="rId7" Type="http://schemas.openxmlformats.org/officeDocument/2006/relationships/footnotes" Target="footnotes.xml"/><Relationship Id="rId12" Type="http://schemas.openxmlformats.org/officeDocument/2006/relationships/hyperlink" Target="https://login.consultant.ru/link/?req=doc&amp;base=LAW&amp;n=483114&amp;date=24.09.2024" TargetMode="External"/><Relationship Id="rId17" Type="http://schemas.openxmlformats.org/officeDocument/2006/relationships/hyperlink" Target="https://login.consultant.ru/link/?req=doc&amp;base=LAW&amp;n=480453&amp;date=24.09.2024&amp;dst=100354&amp;field=134" TargetMode="External"/><Relationship Id="rId25" Type="http://schemas.openxmlformats.org/officeDocument/2006/relationships/hyperlink" Target="https://login.consultant.ru/link/?req=doc&amp;base=LAW&amp;n=480453&amp;date=24.09.2024&amp;dst=100352&amp;field=134"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LAW&amp;n=480453&amp;date=24.09.2024&amp;dst=100354&amp;field=134" TargetMode="External"/><Relationship Id="rId20" Type="http://schemas.openxmlformats.org/officeDocument/2006/relationships/hyperlink" Target="https://login.consultant.ru/link/?req=doc&amp;base=LAW&amp;n=480453&amp;date=24.09.2024&amp;dst=100354&amp;field=134" TargetMode="External"/><Relationship Id="rId29" Type="http://schemas.openxmlformats.org/officeDocument/2006/relationships/hyperlink" Target="https://login.consultant.ru/link/?req=doc&amp;base=LAW&amp;n=480453&amp;date=24.09.2024&amp;dst=100352&amp;field=13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71228&amp;date=24.09.2024&amp;dst=100218&amp;field=134" TargetMode="External"/><Relationship Id="rId24" Type="http://schemas.openxmlformats.org/officeDocument/2006/relationships/hyperlink" Target="https://login.consultant.ru/link/?req=doc&amp;base=LAW&amp;n=480453&amp;date=24.09.2024&amp;dst=100352&amp;field=134"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login.consultant.ru/link/?req=doc&amp;base=LAW&amp;n=480453&amp;date=24.09.2024&amp;dst=244&amp;field=134" TargetMode="External"/><Relationship Id="rId23" Type="http://schemas.openxmlformats.org/officeDocument/2006/relationships/hyperlink" Target="https://login.consultant.ru/link/?req=doc&amp;base=LAW&amp;n=480453&amp;date=24.09.2024&amp;dst=100352&amp;field=134" TargetMode="External"/><Relationship Id="rId28" Type="http://schemas.openxmlformats.org/officeDocument/2006/relationships/hyperlink" Target="https://login.consultant.ru/link/?req=doc&amp;base=LAW&amp;n=480453&amp;date=24.09.2024&amp;dst=100352&amp;field=134" TargetMode="External"/><Relationship Id="rId10" Type="http://schemas.openxmlformats.org/officeDocument/2006/relationships/hyperlink" Target="https://login.consultant.ru/link/?req=doc&amp;base=LAW&amp;n=480453&amp;date=24.09.2024&amp;dst=35&amp;field=134" TargetMode="External"/><Relationship Id="rId19" Type="http://schemas.openxmlformats.org/officeDocument/2006/relationships/hyperlink" Target="https://login.consultant.ru/link/?req=doc&amp;base=LAW&amp;n=480453&amp;date=24.09.2024&amp;dst=100354&amp;field=134" TargetMode="External"/><Relationship Id="rId3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ermolaevka.nso.ru/" TargetMode="External"/><Relationship Id="rId14" Type="http://schemas.openxmlformats.org/officeDocument/2006/relationships/hyperlink" Target="https://login.consultant.ru/link/?req=doc&amp;base=LAW&amp;n=480453&amp;date=24.09.2024&amp;dst=100352&amp;field=134" TargetMode="External"/><Relationship Id="rId22" Type="http://schemas.openxmlformats.org/officeDocument/2006/relationships/hyperlink" Target="https://login.consultant.ru/link/?req=doc&amp;base=LAW&amp;n=480453&amp;date=24.09.2024&amp;dst=100354&amp;field=134" TargetMode="External"/><Relationship Id="rId27" Type="http://schemas.openxmlformats.org/officeDocument/2006/relationships/hyperlink" Target="https://login.consultant.ru/link/?req=doc&amp;base=LAW&amp;n=480453&amp;date=24.09.2024&amp;dst=100352&amp;field=134" TargetMode="External"/><Relationship Id="rId30" Type="http://schemas.openxmlformats.org/officeDocument/2006/relationships/hyperlink" Target="https://login.consultant.ru/link/?req=doc&amp;base=LAW&amp;n=480453&amp;date=24.09.2024&amp;dst=100352&amp;fie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809C6D-AE27-4F67-8ECF-A20C5AD04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13</Pages>
  <Words>7129</Words>
  <Characters>40638</Characters>
  <Application>Microsoft Office Word</Application>
  <DocSecurity>0</DocSecurity>
  <Lines>338</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84</cp:revision>
  <cp:lastPrinted>2020-08-10T04:29:00Z</cp:lastPrinted>
  <dcterms:created xsi:type="dcterms:W3CDTF">2021-02-26T05:08:00Z</dcterms:created>
  <dcterms:modified xsi:type="dcterms:W3CDTF">2025-04-14T03:11:00Z</dcterms:modified>
</cp:coreProperties>
</file>