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38388A" w:rsidRDefault="00D02D59" w:rsidP="0038388A">
      <w:pPr>
        <w:spacing w:after="0" w:line="240" w:lineRule="auto"/>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 xml:space="preserve"> </w:t>
      </w:r>
      <w:r w:rsidR="00DC79BD">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51pt" fillcolor="#369" stroked="f">
            <v:shadow on="t" color="#b2b2b2" opacity="52429f" offset="3pt"/>
            <v:textpath style="font-family:&quot;Times New Roman&quot;;v-text-kern:t" trim="t" fitpath="t" string="ВЕСТНИК"/>
          </v:shape>
        </w:pic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Ермолаевского сельсовета</w: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38388A" w:rsidRDefault="00054CD6" w:rsidP="0038388A">
      <w:pPr>
        <w:tabs>
          <w:tab w:val="left" w:pos="3795"/>
        </w:tabs>
        <w:spacing w:after="0" w:line="240" w:lineRule="auto"/>
        <w:jc w:val="right"/>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ab/>
      </w:r>
    </w:p>
    <w:p w:rsidR="00440E27" w:rsidRPr="0038388A" w:rsidRDefault="00440E27" w:rsidP="0038388A">
      <w:pPr>
        <w:pStyle w:val="a3"/>
        <w:jc w:val="center"/>
        <w:rPr>
          <w:sz w:val="20"/>
          <w:szCs w:val="20"/>
        </w:rPr>
      </w:pPr>
    </w:p>
    <w:p w:rsidR="007C4D2B" w:rsidRPr="0038388A" w:rsidRDefault="007C4D2B" w:rsidP="0038388A">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38388A" w:rsidTr="005C1D46">
        <w:trPr>
          <w:trHeight w:val="412"/>
        </w:trPr>
        <w:tc>
          <w:tcPr>
            <w:tcW w:w="13420" w:type="dxa"/>
            <w:tcBorders>
              <w:top w:val="nil"/>
              <w:left w:val="nil"/>
              <w:bottom w:val="nil"/>
              <w:right w:val="nil"/>
            </w:tcBorders>
            <w:vAlign w:val="center"/>
            <w:hideMark/>
          </w:tcPr>
          <w:p w:rsidR="007C4D2B" w:rsidRPr="0038388A" w:rsidRDefault="00DC79BD" w:rsidP="0038388A">
            <w:pPr>
              <w:spacing w:after="0" w:line="240" w:lineRule="auto"/>
              <w:rPr>
                <w:rFonts w:ascii="Times New Roman" w:hAnsi="Times New Roman" w:cs="Times New Roman"/>
                <w:sz w:val="20"/>
                <w:szCs w:val="20"/>
              </w:rPr>
            </w:pPr>
            <w:r>
              <w:rPr>
                <w:rFonts w:ascii="Times New Roman" w:hAnsi="Times New Roman" w:cs="Times New Roman"/>
                <w:sz w:val="20"/>
                <w:szCs w:val="20"/>
              </w:rPr>
              <w:pict>
                <v:rect id="_x0000_s1026" style="position:absolute;margin-left:42.05pt;margin-top:5.8pt;width:541.5pt;height:142.5pt;z-index:251655168">
                  <v:stroke dashstyle="dash"/>
                  <v:shadow on="t" opacity=".5" offset="-6pt,-6pt"/>
                  <v:textbox style="mso-next-textbox:#_x0000_s1026">
                    <w:txbxContent>
                      <w:p w:rsidR="00054CD6" w:rsidRDefault="00DC79BD" w:rsidP="00054CD6">
                        <w:pPr>
                          <w:spacing w:after="0" w:line="240" w:lineRule="auto"/>
                          <w:rPr>
                            <w:rFonts w:ascii="Times New Roman" w:hAnsi="Times New Roman"/>
                            <w:noProof/>
                            <w:sz w:val="96"/>
                            <w:szCs w:val="96"/>
                          </w:rPr>
                        </w:pPr>
                        <w:r>
                          <w:rPr>
                            <w:sz w:val="20"/>
                            <w:szCs w:val="20"/>
                            <w:lang w:eastAsia="ru-RU"/>
                          </w:rPr>
                          <w:pict>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D80AD4"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25</w:t>
                        </w:r>
                        <w:r w:rsidR="00AF430C">
                          <w:rPr>
                            <w:rFonts w:ascii="Times New Roman" w:hAnsi="Times New Roman"/>
                            <w:noProof/>
                            <w:sz w:val="20"/>
                            <w:szCs w:val="20"/>
                          </w:rPr>
                          <w:t xml:space="preserve"> </w:t>
                        </w:r>
                        <w:r w:rsidR="0042180C">
                          <w:rPr>
                            <w:rFonts w:ascii="Times New Roman" w:hAnsi="Times New Roman"/>
                            <w:noProof/>
                            <w:sz w:val="20"/>
                            <w:szCs w:val="20"/>
                          </w:rPr>
                          <w:t>июня</w:t>
                        </w:r>
                        <w:r w:rsidR="00C92064">
                          <w:rPr>
                            <w:rFonts w:ascii="Times New Roman" w:hAnsi="Times New Roman"/>
                            <w:noProof/>
                            <w:sz w:val="20"/>
                            <w:szCs w:val="20"/>
                          </w:rPr>
                          <w:t xml:space="preserve"> 202</w:t>
                        </w:r>
                        <w:r w:rsidR="001E26FF">
                          <w:rPr>
                            <w:rFonts w:ascii="Times New Roman" w:hAnsi="Times New Roman"/>
                            <w:noProof/>
                            <w:sz w:val="20"/>
                            <w:szCs w:val="20"/>
                          </w:rPr>
                          <w:t>4</w:t>
                        </w:r>
                        <w:r w:rsidR="00C92064">
                          <w:rPr>
                            <w:rFonts w:ascii="Times New Roman" w:hAnsi="Times New Roman"/>
                            <w:noProof/>
                            <w:sz w:val="20"/>
                            <w:szCs w:val="20"/>
                          </w:rPr>
                          <w:t xml:space="preserve">  № </w:t>
                        </w:r>
                        <w:r>
                          <w:rPr>
                            <w:rFonts w:ascii="Times New Roman" w:hAnsi="Times New Roman"/>
                            <w:noProof/>
                            <w:sz w:val="20"/>
                            <w:szCs w:val="20"/>
                          </w:rPr>
                          <w:t>35</w:t>
                        </w:r>
                      </w:p>
                      <w:p w:rsidR="00054CD6" w:rsidRDefault="00054CD6" w:rsidP="00054CD6">
                        <w:pPr>
                          <w:rPr>
                            <w:rFonts w:ascii="Calibri" w:hAnsi="Calibri"/>
                          </w:rPr>
                        </w:pPr>
                      </w:p>
                    </w:txbxContent>
                  </v:textbox>
                </v:rect>
              </w:pict>
            </w:r>
          </w:p>
        </w:tc>
      </w:tr>
    </w:tbl>
    <w:p w:rsidR="00F735FD" w:rsidRPr="009D5A39" w:rsidRDefault="00F735FD" w:rsidP="009D5A39">
      <w:pPr>
        <w:spacing w:after="0" w:line="240" w:lineRule="auto"/>
        <w:jc w:val="center"/>
        <w:rPr>
          <w:rFonts w:ascii="Times New Roman" w:hAnsi="Times New Roman" w:cs="Times New Roman"/>
          <w:b/>
          <w:sz w:val="20"/>
          <w:szCs w:val="20"/>
        </w:rPr>
      </w:pPr>
    </w:p>
    <w:p w:rsidR="0083225D" w:rsidRPr="0083225D" w:rsidRDefault="00533818" w:rsidP="0083225D">
      <w:pPr>
        <w:pStyle w:val="a5"/>
        <w:spacing w:before="0" w:beforeAutospacing="0" w:after="0" w:afterAutospacing="0"/>
        <w:ind w:firstLine="539"/>
        <w:jc w:val="both"/>
        <w:rPr>
          <w:sz w:val="20"/>
          <w:szCs w:val="20"/>
        </w:rPr>
      </w:pPr>
      <w:r>
        <w:rPr>
          <w:b/>
          <w:bCs/>
          <w:spacing w:val="-1"/>
        </w:rPr>
        <w:br/>
      </w:r>
      <w:r w:rsidR="0083225D" w:rsidRPr="0083225D">
        <w:rPr>
          <w:sz w:val="20"/>
          <w:szCs w:val="20"/>
        </w:rPr>
        <w:t xml:space="preserve">«Федеральным законом от 19.12.2023 N 614-ФЗ внесены изменения в содержание статьи 256 Трудового кодекса Российской Федерации, </w:t>
      </w:r>
      <w:r w:rsidR="0083225D" w:rsidRPr="0083225D">
        <w:rPr>
          <w:bCs/>
          <w:sz w:val="20"/>
          <w:szCs w:val="20"/>
        </w:rPr>
        <w:t>дата вступления в силу: 01.01.2024.</w:t>
      </w:r>
    </w:p>
    <w:p w:rsidR="0083225D" w:rsidRPr="0083225D" w:rsidRDefault="0083225D" w:rsidP="0083225D">
      <w:pPr>
        <w:pStyle w:val="a5"/>
        <w:spacing w:before="0" w:beforeAutospacing="0" w:after="0" w:afterAutospacing="0"/>
        <w:ind w:firstLine="539"/>
        <w:jc w:val="both"/>
        <w:rPr>
          <w:b/>
          <w:sz w:val="20"/>
          <w:szCs w:val="20"/>
        </w:rPr>
      </w:pPr>
      <w:r w:rsidRPr="0083225D">
        <w:rPr>
          <w:b/>
          <w:bCs/>
          <w:sz w:val="20"/>
          <w:szCs w:val="20"/>
        </w:rPr>
        <w:t xml:space="preserve">Изменение трудового законодательства выразились </w:t>
      </w:r>
      <w:proofErr w:type="gramStart"/>
      <w:r w:rsidRPr="0083225D">
        <w:rPr>
          <w:b/>
          <w:bCs/>
          <w:sz w:val="20"/>
          <w:szCs w:val="20"/>
        </w:rPr>
        <w:t xml:space="preserve">в </w:t>
      </w:r>
      <w:r w:rsidRPr="0083225D">
        <w:rPr>
          <w:b/>
          <w:sz w:val="20"/>
          <w:szCs w:val="20"/>
        </w:rPr>
        <w:t>сохранении права на получение ежемесячного пособия по уходу за ребенком в случае</w:t>
      </w:r>
      <w:proofErr w:type="gramEnd"/>
      <w:r w:rsidRPr="0083225D">
        <w:rPr>
          <w:b/>
          <w:sz w:val="20"/>
          <w:szCs w:val="20"/>
        </w:rPr>
        <w:t xml:space="preserve"> выхода на работу из отпуска по уходу за ребенком ранее достижения им возраста полутора лет или работы в этот период у другого работодателя. </w:t>
      </w:r>
    </w:p>
    <w:p w:rsidR="0083225D" w:rsidRPr="0083225D" w:rsidRDefault="0083225D" w:rsidP="0083225D">
      <w:pPr>
        <w:pStyle w:val="a5"/>
        <w:spacing w:before="0" w:beforeAutospacing="0" w:after="0" w:afterAutospacing="0"/>
        <w:ind w:firstLine="539"/>
        <w:jc w:val="both"/>
        <w:rPr>
          <w:sz w:val="20"/>
          <w:szCs w:val="20"/>
        </w:rPr>
      </w:pPr>
      <w:r w:rsidRPr="0083225D">
        <w:rPr>
          <w:sz w:val="20"/>
          <w:szCs w:val="20"/>
        </w:rPr>
        <w:t>Так, статья 256 ТК РФ в новой редакции звучит следующим образом: «По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83225D" w:rsidRPr="0083225D" w:rsidRDefault="0083225D" w:rsidP="0083225D">
      <w:pPr>
        <w:pStyle w:val="a5"/>
        <w:spacing w:before="0" w:beforeAutospacing="0" w:after="0" w:afterAutospacing="0"/>
        <w:ind w:firstLine="539"/>
        <w:jc w:val="both"/>
        <w:rPr>
          <w:sz w:val="20"/>
          <w:szCs w:val="20"/>
        </w:rPr>
      </w:pPr>
      <w:r w:rsidRPr="0083225D">
        <w:rPr>
          <w:sz w:val="20"/>
          <w:szCs w:val="20"/>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83225D" w:rsidRPr="0083225D" w:rsidRDefault="0083225D" w:rsidP="0083225D">
      <w:pPr>
        <w:pStyle w:val="a5"/>
        <w:spacing w:before="0" w:beforeAutospacing="0" w:after="0" w:afterAutospacing="0"/>
        <w:ind w:firstLine="539"/>
        <w:jc w:val="both"/>
        <w:rPr>
          <w:sz w:val="20"/>
          <w:szCs w:val="20"/>
        </w:rPr>
      </w:pPr>
      <w:proofErr w:type="gramStart"/>
      <w:r w:rsidRPr="0083225D">
        <w:rPr>
          <w:sz w:val="20"/>
          <w:szCs w:val="20"/>
        </w:rPr>
        <w:t xml:space="preserve">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 </w:t>
      </w:r>
      <w:proofErr w:type="gramEnd"/>
    </w:p>
    <w:p w:rsidR="0083225D" w:rsidRPr="0083225D" w:rsidRDefault="0083225D" w:rsidP="0083225D">
      <w:pPr>
        <w:pStyle w:val="a5"/>
        <w:spacing w:before="0" w:beforeAutospacing="0" w:after="0" w:afterAutospacing="0"/>
        <w:ind w:firstLine="539"/>
        <w:jc w:val="both"/>
        <w:rPr>
          <w:sz w:val="20"/>
          <w:szCs w:val="20"/>
        </w:rPr>
      </w:pPr>
      <w:r w:rsidRPr="0083225D">
        <w:rPr>
          <w:sz w:val="20"/>
          <w:szCs w:val="20"/>
        </w:rPr>
        <w:t xml:space="preserve">На период отпуска по уходу за ребенком за работником сохраняется место работы (должность). </w:t>
      </w:r>
    </w:p>
    <w:p w:rsidR="0083225D" w:rsidRPr="0083225D" w:rsidRDefault="0083225D" w:rsidP="0083225D">
      <w:pPr>
        <w:pStyle w:val="a5"/>
        <w:spacing w:before="0" w:beforeAutospacing="0" w:after="0" w:afterAutospacing="0"/>
        <w:ind w:firstLine="539"/>
        <w:jc w:val="both"/>
        <w:rPr>
          <w:sz w:val="20"/>
          <w:szCs w:val="20"/>
        </w:rPr>
      </w:pPr>
      <w:r w:rsidRPr="0083225D">
        <w:rPr>
          <w:sz w:val="20"/>
          <w:szCs w:val="20"/>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83225D" w:rsidRPr="0083225D" w:rsidRDefault="0083225D" w:rsidP="0083225D">
      <w:pPr>
        <w:pStyle w:val="a5"/>
        <w:spacing w:before="0" w:beforeAutospacing="0" w:after="0" w:afterAutospacing="0"/>
        <w:ind w:firstLine="539"/>
        <w:jc w:val="both"/>
        <w:rPr>
          <w:sz w:val="20"/>
          <w:szCs w:val="20"/>
        </w:rPr>
      </w:pPr>
      <w:r w:rsidRPr="0083225D">
        <w:rPr>
          <w:sz w:val="20"/>
          <w:szCs w:val="20"/>
        </w:rPr>
        <w:t xml:space="preserve">Кроме того, Федеральным законом от 30.01.2024 N 3-ФЗ внесены изменения в статью 236 ТК РФ, дата вступления в силу: 30.01.2024. </w:t>
      </w:r>
    </w:p>
    <w:p w:rsidR="0083225D" w:rsidRPr="0083225D" w:rsidRDefault="0083225D" w:rsidP="0083225D">
      <w:pPr>
        <w:pStyle w:val="a5"/>
        <w:spacing w:before="0" w:beforeAutospacing="0" w:after="0" w:afterAutospacing="0"/>
        <w:ind w:firstLine="539"/>
        <w:jc w:val="both"/>
        <w:rPr>
          <w:b/>
          <w:sz w:val="20"/>
          <w:szCs w:val="20"/>
        </w:rPr>
      </w:pPr>
      <w:r w:rsidRPr="0083225D">
        <w:rPr>
          <w:b/>
          <w:sz w:val="20"/>
          <w:szCs w:val="20"/>
        </w:rPr>
        <w:t xml:space="preserve">Уточнены положения о материальной ответственности работодателя за задержку выплаты заработной платы и других выплат, причитающихся работнику. </w:t>
      </w:r>
    </w:p>
    <w:p w:rsidR="0083225D" w:rsidRPr="0083225D" w:rsidRDefault="0083225D" w:rsidP="0083225D">
      <w:pPr>
        <w:spacing w:after="0" w:line="240" w:lineRule="auto"/>
        <w:ind w:firstLine="539"/>
        <w:jc w:val="both"/>
        <w:rPr>
          <w:rFonts w:ascii="Times New Roman" w:eastAsia="Times New Roman" w:hAnsi="Times New Roman" w:cs="Times New Roman"/>
          <w:sz w:val="20"/>
          <w:szCs w:val="20"/>
          <w:lang w:eastAsia="ru-RU"/>
        </w:rPr>
      </w:pPr>
      <w:r w:rsidRPr="0083225D">
        <w:rPr>
          <w:rFonts w:ascii="Times New Roman" w:eastAsia="Times New Roman" w:hAnsi="Times New Roman" w:cs="Times New Roman"/>
          <w:sz w:val="20"/>
          <w:szCs w:val="20"/>
          <w:lang w:eastAsia="ru-RU"/>
        </w:rPr>
        <w:t xml:space="preserve">Статья 236 ТК РФ звучит следующим образом: </w:t>
      </w:r>
      <w:proofErr w:type="gramStart"/>
      <w:r w:rsidRPr="0083225D">
        <w:rPr>
          <w:rFonts w:ascii="Times New Roman" w:eastAsia="Times New Roman" w:hAnsi="Times New Roman" w:cs="Times New Roman"/>
          <w:sz w:val="20"/>
          <w:szCs w:val="20"/>
          <w:lang w:eastAsia="ru-RU"/>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w:t>
      </w:r>
      <w:proofErr w:type="gramEnd"/>
      <w:r w:rsidRPr="0083225D">
        <w:rPr>
          <w:rFonts w:ascii="Times New Roman" w:eastAsia="Times New Roman" w:hAnsi="Times New Roman" w:cs="Times New Roman"/>
          <w:sz w:val="20"/>
          <w:szCs w:val="20"/>
          <w:lang w:eastAsia="ru-RU"/>
        </w:rPr>
        <w:t xml:space="preserve"> в случае, если вступившим в законную силу решением суда было признано право работника на получение </w:t>
      </w:r>
      <w:proofErr w:type="spellStart"/>
      <w:r w:rsidRPr="0083225D">
        <w:rPr>
          <w:rFonts w:ascii="Times New Roman" w:eastAsia="Times New Roman" w:hAnsi="Times New Roman" w:cs="Times New Roman"/>
          <w:sz w:val="20"/>
          <w:szCs w:val="20"/>
          <w:lang w:eastAsia="ru-RU"/>
        </w:rPr>
        <w:t>неначисленных</w:t>
      </w:r>
      <w:proofErr w:type="spellEnd"/>
      <w:r w:rsidRPr="0083225D">
        <w:rPr>
          <w:rFonts w:ascii="Times New Roman" w:eastAsia="Times New Roman" w:hAnsi="Times New Roman" w:cs="Times New Roman"/>
          <w:sz w:val="20"/>
          <w:szCs w:val="20"/>
          <w:lang w:eastAsia="ru-RU"/>
        </w:rPr>
        <w:t xml:space="preserve"> сумм, за каждый день </w:t>
      </w:r>
      <w:proofErr w:type="gramStart"/>
      <w:r w:rsidRPr="0083225D">
        <w:rPr>
          <w:rFonts w:ascii="Times New Roman" w:eastAsia="Times New Roman" w:hAnsi="Times New Roman" w:cs="Times New Roman"/>
          <w:sz w:val="20"/>
          <w:szCs w:val="20"/>
          <w:lang w:eastAsia="ru-RU"/>
        </w:rPr>
        <w:t>задержки</w:t>
      </w:r>
      <w:proofErr w:type="gramEnd"/>
      <w:r w:rsidRPr="0083225D">
        <w:rPr>
          <w:rFonts w:ascii="Times New Roman" w:eastAsia="Times New Roman" w:hAnsi="Times New Roman" w:cs="Times New Roman"/>
          <w:sz w:val="20"/>
          <w:szCs w:val="20"/>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3225D" w:rsidRPr="0083225D" w:rsidRDefault="0083225D" w:rsidP="0083225D">
      <w:pPr>
        <w:spacing w:after="0" w:line="240" w:lineRule="auto"/>
        <w:ind w:firstLine="539"/>
        <w:jc w:val="both"/>
        <w:rPr>
          <w:rFonts w:ascii="Times New Roman" w:eastAsia="Times New Roman" w:hAnsi="Times New Roman" w:cs="Times New Roman"/>
          <w:sz w:val="20"/>
          <w:szCs w:val="20"/>
          <w:lang w:eastAsia="ru-RU"/>
        </w:rPr>
      </w:pPr>
      <w:r w:rsidRPr="0083225D">
        <w:rPr>
          <w:rFonts w:ascii="Times New Roman" w:eastAsia="Times New Roman" w:hAnsi="Times New Roman" w:cs="Times New Roman"/>
          <w:sz w:val="20"/>
          <w:szCs w:val="20"/>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83225D" w:rsidRPr="0083225D" w:rsidRDefault="0083225D" w:rsidP="0083225D">
      <w:pPr>
        <w:spacing w:after="0" w:line="240" w:lineRule="auto"/>
        <w:ind w:firstLine="539"/>
        <w:jc w:val="both"/>
        <w:rPr>
          <w:rFonts w:ascii="Times New Roman" w:hAnsi="Times New Roman" w:cs="Times New Roman"/>
          <w:sz w:val="20"/>
          <w:szCs w:val="20"/>
        </w:rPr>
      </w:pPr>
      <w:r w:rsidRPr="0083225D">
        <w:rPr>
          <w:rFonts w:ascii="Times New Roman" w:hAnsi="Times New Roman" w:cs="Times New Roman"/>
          <w:sz w:val="20"/>
          <w:szCs w:val="20"/>
        </w:rPr>
        <w:t>Федеральным законом от 14.02.2024 N 12-ФЗ внесены изменения в положения статьи 261 ТК РФ, дата вступления в силу: 25.02.2024.</w:t>
      </w:r>
    </w:p>
    <w:p w:rsidR="0083225D" w:rsidRPr="0083225D" w:rsidRDefault="0083225D" w:rsidP="0083225D">
      <w:pPr>
        <w:spacing w:after="0" w:line="240" w:lineRule="auto"/>
        <w:ind w:firstLine="539"/>
        <w:jc w:val="both"/>
        <w:rPr>
          <w:rFonts w:ascii="Times New Roman" w:hAnsi="Times New Roman" w:cs="Times New Roman"/>
          <w:b/>
          <w:sz w:val="20"/>
          <w:szCs w:val="20"/>
        </w:rPr>
      </w:pPr>
      <w:r w:rsidRPr="0083225D">
        <w:rPr>
          <w:rFonts w:ascii="Times New Roman" w:hAnsi="Times New Roman" w:cs="Times New Roman"/>
          <w:b/>
          <w:sz w:val="20"/>
          <w:szCs w:val="20"/>
        </w:rPr>
        <w:t>Уточнены положения о трудовых гарантиях, предоставляемых одиноким матерям, воспитывающим детей в возрасте до шестнадцати лет, другим лицам, воспитывающим таких детей без матери.</w:t>
      </w:r>
    </w:p>
    <w:p w:rsidR="0083225D" w:rsidRPr="0083225D" w:rsidRDefault="0083225D" w:rsidP="0083225D">
      <w:pPr>
        <w:spacing w:after="0" w:line="240" w:lineRule="auto"/>
        <w:ind w:firstLine="539"/>
        <w:jc w:val="both"/>
        <w:rPr>
          <w:rFonts w:ascii="Times New Roman" w:hAnsi="Times New Roman" w:cs="Times New Roman"/>
          <w:sz w:val="20"/>
          <w:szCs w:val="20"/>
        </w:rPr>
      </w:pPr>
      <w:r w:rsidRPr="0083225D">
        <w:rPr>
          <w:rFonts w:ascii="Times New Roman" w:hAnsi="Times New Roman" w:cs="Times New Roman"/>
          <w:sz w:val="20"/>
          <w:szCs w:val="20"/>
        </w:rPr>
        <w:t xml:space="preserve">Так, </w:t>
      </w:r>
      <w:proofErr w:type="spellStart"/>
      <w:r w:rsidRPr="0083225D">
        <w:rPr>
          <w:rFonts w:ascii="Times New Roman" w:hAnsi="Times New Roman" w:cs="Times New Roman"/>
          <w:sz w:val="20"/>
          <w:szCs w:val="20"/>
        </w:rPr>
        <w:t>абз</w:t>
      </w:r>
      <w:proofErr w:type="spellEnd"/>
      <w:r w:rsidRPr="0083225D">
        <w:rPr>
          <w:rFonts w:ascii="Times New Roman" w:hAnsi="Times New Roman" w:cs="Times New Roman"/>
          <w:sz w:val="20"/>
          <w:szCs w:val="20"/>
        </w:rPr>
        <w:t xml:space="preserve">. 4 ст. 261 ТК РФ в настоящее время звучит так: </w:t>
      </w:r>
      <w:proofErr w:type="gramStart"/>
      <w:r w:rsidRPr="0083225D">
        <w:rPr>
          <w:rFonts w:ascii="Times New Roman" w:hAnsi="Times New Roman" w:cs="Times New Roman"/>
          <w:sz w:val="20"/>
          <w:szCs w:val="20"/>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w:t>
      </w:r>
      <w:r w:rsidRPr="0083225D">
        <w:rPr>
          <w:rFonts w:ascii="Times New Roman" w:hAnsi="Times New Roman" w:cs="Times New Roman"/>
          <w:sz w:val="20"/>
          <w:szCs w:val="20"/>
        </w:rPr>
        <w:lastRenderedPageBreak/>
        <w:t>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83225D">
        <w:rPr>
          <w:rFonts w:ascii="Times New Roman" w:hAnsi="Times New Roman" w:cs="Times New Roman"/>
          <w:sz w:val="20"/>
          <w:szCs w:val="20"/>
        </w:rPr>
        <w:t xml:space="preserve"> </w:t>
      </w:r>
      <w:proofErr w:type="gramStart"/>
      <w:r w:rsidRPr="0083225D">
        <w:rPr>
          <w:rFonts w:ascii="Times New Roman" w:hAnsi="Times New Roman" w:cs="Times New Roman"/>
          <w:sz w:val="20"/>
          <w:szCs w:val="20"/>
        </w:rPr>
        <w:t>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roofErr w:type="gramEnd"/>
    </w:p>
    <w:p w:rsidR="0083225D" w:rsidRPr="0083225D" w:rsidRDefault="0083225D" w:rsidP="0083225D">
      <w:pPr>
        <w:spacing w:after="0" w:line="240" w:lineRule="auto"/>
        <w:ind w:firstLine="539"/>
        <w:jc w:val="both"/>
        <w:rPr>
          <w:rFonts w:ascii="Times New Roman" w:hAnsi="Times New Roman" w:cs="Times New Roman"/>
          <w:sz w:val="20"/>
          <w:szCs w:val="20"/>
        </w:rPr>
      </w:pPr>
      <w:r w:rsidRPr="0083225D">
        <w:rPr>
          <w:rFonts w:ascii="Times New Roman" w:eastAsia="Times New Roman" w:hAnsi="Times New Roman" w:cs="Times New Roman"/>
          <w:sz w:val="20"/>
          <w:szCs w:val="20"/>
          <w:lang w:eastAsia="ru-RU"/>
        </w:rPr>
        <w:t xml:space="preserve">Кроме того, </w:t>
      </w:r>
      <w:r w:rsidRPr="0083225D">
        <w:rPr>
          <w:rFonts w:ascii="Times New Roman" w:hAnsi="Times New Roman" w:cs="Times New Roman"/>
          <w:sz w:val="20"/>
          <w:szCs w:val="20"/>
        </w:rPr>
        <w:t xml:space="preserve">Федеральным законом от 06.04.2024 N 70-ФЗ </w:t>
      </w:r>
      <w:r w:rsidRPr="0083225D">
        <w:rPr>
          <w:rFonts w:ascii="Times New Roman" w:eastAsia="Times New Roman" w:hAnsi="Times New Roman" w:cs="Times New Roman"/>
          <w:bCs/>
          <w:sz w:val="20"/>
          <w:szCs w:val="20"/>
          <w:lang w:eastAsia="ru-RU"/>
        </w:rPr>
        <w:t>глав</w:t>
      </w:r>
      <w:r w:rsidRPr="0083225D">
        <w:rPr>
          <w:rFonts w:ascii="Times New Roman" w:hAnsi="Times New Roman" w:cs="Times New Roman"/>
          <w:bCs/>
          <w:sz w:val="20"/>
          <w:szCs w:val="20"/>
        </w:rPr>
        <w:t>а</w:t>
      </w:r>
      <w:r w:rsidRPr="0083225D">
        <w:rPr>
          <w:rFonts w:ascii="Times New Roman" w:eastAsia="Times New Roman" w:hAnsi="Times New Roman" w:cs="Times New Roman"/>
          <w:bCs/>
          <w:sz w:val="20"/>
          <w:szCs w:val="20"/>
          <w:lang w:eastAsia="ru-RU"/>
        </w:rPr>
        <w:t xml:space="preserve"> 41 </w:t>
      </w:r>
      <w:r w:rsidRPr="0083225D">
        <w:rPr>
          <w:rFonts w:ascii="Times New Roman" w:hAnsi="Times New Roman" w:cs="Times New Roman"/>
          <w:bCs/>
          <w:sz w:val="20"/>
          <w:szCs w:val="20"/>
        </w:rPr>
        <w:t xml:space="preserve">дополнена </w:t>
      </w:r>
      <w:r w:rsidRPr="0083225D">
        <w:rPr>
          <w:rFonts w:ascii="Times New Roman" w:eastAsia="Times New Roman" w:hAnsi="Times New Roman" w:cs="Times New Roman"/>
          <w:bCs/>
          <w:sz w:val="20"/>
          <w:szCs w:val="20"/>
          <w:lang w:eastAsia="ru-RU"/>
        </w:rPr>
        <w:t>статьей</w:t>
      </w:r>
      <w:r w:rsidRPr="0083225D">
        <w:rPr>
          <w:rFonts w:ascii="Times New Roman" w:hAnsi="Times New Roman" w:cs="Times New Roman"/>
          <w:bCs/>
          <w:sz w:val="20"/>
          <w:szCs w:val="20"/>
        </w:rPr>
        <w:t xml:space="preserve"> 264.1 </w:t>
      </w:r>
      <w:r w:rsidRPr="0083225D">
        <w:rPr>
          <w:rFonts w:ascii="Times New Roman" w:hAnsi="Times New Roman" w:cs="Times New Roman"/>
          <w:b/>
          <w:bCs/>
          <w:sz w:val="20"/>
          <w:szCs w:val="20"/>
        </w:rPr>
        <w:t>«</w:t>
      </w:r>
      <w:r w:rsidRPr="0083225D">
        <w:rPr>
          <w:rFonts w:ascii="Times New Roman" w:eastAsia="Times New Roman" w:hAnsi="Times New Roman" w:cs="Times New Roman"/>
          <w:b/>
          <w:sz w:val="20"/>
          <w:szCs w:val="20"/>
          <w:lang w:eastAsia="ru-RU"/>
        </w:rPr>
        <w:t>Гарантии супруге (супругу) погибшего (умершего) ветерана</w:t>
      </w:r>
      <w:r w:rsidRPr="0083225D">
        <w:rPr>
          <w:rFonts w:ascii="Times New Roman" w:hAnsi="Times New Roman" w:cs="Times New Roman"/>
          <w:b/>
          <w:sz w:val="20"/>
          <w:szCs w:val="20"/>
        </w:rPr>
        <w:t xml:space="preserve"> </w:t>
      </w:r>
      <w:r w:rsidRPr="0083225D">
        <w:rPr>
          <w:rFonts w:ascii="Times New Roman" w:eastAsia="Times New Roman" w:hAnsi="Times New Roman" w:cs="Times New Roman"/>
          <w:b/>
          <w:sz w:val="20"/>
          <w:szCs w:val="20"/>
          <w:lang w:eastAsia="ru-RU"/>
        </w:rPr>
        <w:t>боевых действий</w:t>
      </w:r>
      <w:r w:rsidRPr="0083225D">
        <w:rPr>
          <w:rFonts w:ascii="Times New Roman" w:hAnsi="Times New Roman" w:cs="Times New Roman"/>
          <w:b/>
          <w:sz w:val="20"/>
          <w:szCs w:val="20"/>
        </w:rPr>
        <w:t>»</w:t>
      </w:r>
      <w:r w:rsidRPr="0083225D">
        <w:rPr>
          <w:rFonts w:ascii="Times New Roman" w:hAnsi="Times New Roman" w:cs="Times New Roman"/>
          <w:sz w:val="20"/>
          <w:szCs w:val="20"/>
        </w:rPr>
        <w:t>, дата вступления в силу: 06.04.2024.</w:t>
      </w:r>
    </w:p>
    <w:p w:rsidR="0083225D" w:rsidRPr="0083225D" w:rsidRDefault="0083225D" w:rsidP="0083225D">
      <w:pPr>
        <w:spacing w:after="0" w:line="240" w:lineRule="auto"/>
        <w:ind w:firstLine="709"/>
        <w:contextualSpacing/>
        <w:jc w:val="both"/>
        <w:rPr>
          <w:rFonts w:ascii="Times New Roman" w:hAnsi="Times New Roman" w:cs="Times New Roman"/>
          <w:sz w:val="20"/>
          <w:szCs w:val="20"/>
        </w:rPr>
      </w:pPr>
      <w:r w:rsidRPr="0083225D">
        <w:rPr>
          <w:rFonts w:ascii="Times New Roman" w:hAnsi="Times New Roman" w:cs="Times New Roman"/>
          <w:sz w:val="20"/>
          <w:szCs w:val="20"/>
        </w:rPr>
        <w:t xml:space="preserve">Статья 264.1. звучит так: </w:t>
      </w:r>
      <w:proofErr w:type="gramStart"/>
      <w:r w:rsidRPr="0083225D">
        <w:rPr>
          <w:rFonts w:ascii="Times New Roman" w:hAnsi="Times New Roman" w:cs="Times New Roman"/>
          <w:sz w:val="20"/>
          <w:szCs w:val="20"/>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proofErr w:type="gramEnd"/>
    </w:p>
    <w:p w:rsidR="0083225D" w:rsidRPr="0083225D" w:rsidRDefault="0083225D" w:rsidP="0083225D">
      <w:pPr>
        <w:spacing w:after="0" w:line="240" w:lineRule="auto"/>
        <w:contextualSpacing/>
        <w:rPr>
          <w:rFonts w:ascii="Times New Roman" w:hAnsi="Times New Roman" w:cs="Times New Roman"/>
          <w:sz w:val="20"/>
          <w:szCs w:val="20"/>
        </w:rPr>
      </w:pPr>
    </w:p>
    <w:p w:rsidR="0083225D" w:rsidRPr="0083225D" w:rsidRDefault="0083225D" w:rsidP="0083225D">
      <w:pPr>
        <w:spacing w:after="0" w:line="240" w:lineRule="auto"/>
        <w:contextualSpacing/>
        <w:rPr>
          <w:rFonts w:ascii="Times New Roman" w:hAnsi="Times New Roman" w:cs="Times New Roman"/>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5157"/>
      </w:tblGrid>
      <w:tr w:rsidR="0083225D" w:rsidRPr="0083225D" w:rsidTr="0083225D">
        <w:tc>
          <w:tcPr>
            <w:tcW w:w="4305" w:type="dxa"/>
            <w:tcMar>
              <w:left w:w="0" w:type="dxa"/>
              <w:right w:w="0" w:type="dxa"/>
            </w:tcMar>
            <w:vAlign w:val="bottom"/>
          </w:tcPr>
          <w:p w:rsidR="0083225D" w:rsidRPr="0083225D" w:rsidRDefault="0083225D" w:rsidP="0083225D">
            <w:pPr>
              <w:rPr>
                <w:rFonts w:ascii="Times New Roman" w:hAnsi="Times New Roman" w:cs="Times New Roman"/>
                <w:sz w:val="20"/>
                <w:szCs w:val="20"/>
              </w:rPr>
            </w:pPr>
            <w:r w:rsidRPr="0083225D">
              <w:rPr>
                <w:rFonts w:ascii="Times New Roman" w:hAnsi="Times New Roman" w:cs="Times New Roman"/>
                <w:sz w:val="20"/>
                <w:szCs w:val="20"/>
              </w:rPr>
              <w:t>Прокурор района</w:t>
            </w:r>
          </w:p>
        </w:tc>
        <w:tc>
          <w:tcPr>
            <w:tcW w:w="5157" w:type="dxa"/>
            <w:vAlign w:val="bottom"/>
          </w:tcPr>
          <w:p w:rsidR="0083225D" w:rsidRPr="0083225D" w:rsidRDefault="0083225D" w:rsidP="0083225D">
            <w:pPr>
              <w:jc w:val="right"/>
              <w:rPr>
                <w:rFonts w:ascii="Times New Roman" w:hAnsi="Times New Roman" w:cs="Times New Roman"/>
                <w:sz w:val="20"/>
                <w:szCs w:val="20"/>
              </w:rPr>
            </w:pPr>
          </w:p>
        </w:tc>
      </w:tr>
      <w:tr w:rsidR="0083225D" w:rsidRPr="0083225D" w:rsidTr="00B252D1">
        <w:tc>
          <w:tcPr>
            <w:tcW w:w="4305" w:type="dxa"/>
            <w:tcMar>
              <w:left w:w="0" w:type="dxa"/>
              <w:right w:w="0" w:type="dxa"/>
            </w:tcMar>
            <w:vAlign w:val="bottom"/>
          </w:tcPr>
          <w:p w:rsidR="0083225D" w:rsidRPr="0083225D" w:rsidRDefault="0083225D" w:rsidP="0083225D">
            <w:pPr>
              <w:rPr>
                <w:rFonts w:ascii="Times New Roman" w:hAnsi="Times New Roman" w:cs="Times New Roman"/>
                <w:sz w:val="20"/>
                <w:szCs w:val="20"/>
              </w:rPr>
            </w:pPr>
            <w:r w:rsidRPr="0083225D">
              <w:rPr>
                <w:rFonts w:ascii="Times New Roman" w:hAnsi="Times New Roman" w:cs="Times New Roman"/>
                <w:sz w:val="20"/>
                <w:szCs w:val="20"/>
              </w:rPr>
              <w:t>советник юстиции</w:t>
            </w:r>
          </w:p>
        </w:tc>
        <w:tc>
          <w:tcPr>
            <w:tcW w:w="5157" w:type="dxa"/>
          </w:tcPr>
          <w:p w:rsidR="0083225D" w:rsidRPr="0083225D" w:rsidRDefault="0083225D" w:rsidP="0083225D">
            <w:pPr>
              <w:rPr>
                <w:rFonts w:ascii="Times New Roman" w:hAnsi="Times New Roman" w:cs="Times New Roman"/>
                <w:sz w:val="20"/>
                <w:szCs w:val="20"/>
                <w:lang w:val="en-US"/>
              </w:rPr>
            </w:pPr>
            <w:r w:rsidRPr="0083225D">
              <w:rPr>
                <w:rFonts w:ascii="Times New Roman" w:hAnsi="Times New Roman" w:cs="Times New Roman"/>
                <w:sz w:val="20"/>
                <w:szCs w:val="20"/>
              </w:rPr>
              <w:t xml:space="preserve">С.П. </w:t>
            </w:r>
            <w:proofErr w:type="spellStart"/>
            <w:r w:rsidRPr="0083225D">
              <w:rPr>
                <w:rFonts w:ascii="Times New Roman" w:hAnsi="Times New Roman" w:cs="Times New Roman"/>
                <w:sz w:val="20"/>
                <w:szCs w:val="20"/>
              </w:rPr>
              <w:t>Лобыня</w:t>
            </w:r>
            <w:proofErr w:type="spellEnd"/>
          </w:p>
        </w:tc>
      </w:tr>
      <w:tr w:rsidR="0083225D" w:rsidRPr="0083225D" w:rsidTr="0083225D">
        <w:tc>
          <w:tcPr>
            <w:tcW w:w="4305" w:type="dxa"/>
            <w:tcMar>
              <w:left w:w="0" w:type="dxa"/>
              <w:right w:w="0" w:type="dxa"/>
            </w:tcMar>
            <w:vAlign w:val="bottom"/>
          </w:tcPr>
          <w:p w:rsidR="0083225D" w:rsidRPr="0083225D" w:rsidRDefault="0083225D" w:rsidP="0083225D">
            <w:pPr>
              <w:rPr>
                <w:rFonts w:ascii="Times New Roman" w:hAnsi="Times New Roman" w:cs="Times New Roman"/>
                <w:sz w:val="20"/>
                <w:szCs w:val="20"/>
              </w:rPr>
            </w:pPr>
            <w:bookmarkStart w:id="0" w:name="_GoBack"/>
            <w:bookmarkEnd w:id="0"/>
          </w:p>
        </w:tc>
        <w:tc>
          <w:tcPr>
            <w:tcW w:w="5157" w:type="dxa"/>
            <w:vAlign w:val="bottom"/>
          </w:tcPr>
          <w:p w:rsidR="0083225D" w:rsidRPr="0083225D" w:rsidRDefault="0083225D" w:rsidP="0083225D">
            <w:pPr>
              <w:jc w:val="right"/>
              <w:rPr>
                <w:rFonts w:ascii="Times New Roman" w:hAnsi="Times New Roman" w:cs="Times New Roman"/>
                <w:sz w:val="20"/>
                <w:szCs w:val="20"/>
              </w:rPr>
            </w:pPr>
          </w:p>
        </w:tc>
      </w:tr>
    </w:tbl>
    <w:p w:rsidR="00533818" w:rsidRDefault="00533818" w:rsidP="00D80AD4">
      <w:pPr>
        <w:spacing w:after="0" w:line="240" w:lineRule="auto"/>
        <w:jc w:val="center"/>
        <w:rPr>
          <w:rFonts w:ascii="Times New Roman" w:hAnsi="Times New Roman"/>
          <w:b/>
          <w:color w:val="FF0000"/>
          <w:sz w:val="24"/>
          <w:szCs w:val="24"/>
        </w:rPr>
      </w:pPr>
    </w:p>
    <w:p w:rsidR="00533818" w:rsidRDefault="00533818" w:rsidP="00533818">
      <w:pPr>
        <w:spacing w:after="0" w:line="240" w:lineRule="auto"/>
        <w:ind w:firstLine="709"/>
        <w:jc w:val="both"/>
        <w:rPr>
          <w:rFonts w:ascii="Times New Roman" w:hAnsi="Times New Roman"/>
          <w:b/>
          <w:color w:val="FF0000"/>
          <w:sz w:val="24"/>
          <w:szCs w:val="24"/>
        </w:rPr>
      </w:pPr>
    </w:p>
    <w:p w:rsidR="00533818" w:rsidRDefault="00533818" w:rsidP="00533818">
      <w:pPr>
        <w:spacing w:after="0" w:line="240" w:lineRule="auto"/>
        <w:ind w:firstLine="709"/>
        <w:jc w:val="both"/>
        <w:rPr>
          <w:rFonts w:ascii="Times New Roman" w:hAnsi="Times New Roman"/>
          <w:b/>
          <w:color w:val="FF0000"/>
          <w:sz w:val="24"/>
          <w:szCs w:val="24"/>
        </w:rPr>
      </w:pPr>
    </w:p>
    <w:p w:rsidR="00135DD3" w:rsidRDefault="00135DD3" w:rsidP="00135DD3">
      <w:pPr>
        <w:ind w:left="-567" w:firstLine="709"/>
      </w:pPr>
    </w:p>
    <w:p w:rsidR="00135DD3" w:rsidRDefault="00135DD3" w:rsidP="00135DD3">
      <w:pPr>
        <w:ind w:left="-567" w:firstLine="709"/>
      </w:pPr>
    </w:p>
    <w:p w:rsidR="00791136" w:rsidRPr="00791136" w:rsidRDefault="00791136" w:rsidP="00791136">
      <w:pPr>
        <w:spacing w:after="0" w:line="240" w:lineRule="auto"/>
        <w:jc w:val="center"/>
        <w:rPr>
          <w:rFonts w:ascii="Times New Roman" w:hAnsi="Times New Roman" w:cs="Times New Roman"/>
          <w:sz w:val="20"/>
          <w:szCs w:val="20"/>
        </w:rPr>
      </w:pPr>
    </w:p>
    <w:p w:rsidR="00791136" w:rsidRPr="00791136" w:rsidRDefault="00791136" w:rsidP="00791136">
      <w:pPr>
        <w:tabs>
          <w:tab w:val="left" w:pos="4374"/>
        </w:tabs>
        <w:spacing w:after="0" w:line="240" w:lineRule="auto"/>
        <w:rPr>
          <w:rFonts w:ascii="Times New Roman" w:hAnsi="Times New Roman" w:cs="Times New Roman"/>
          <w:sz w:val="20"/>
          <w:szCs w:val="20"/>
        </w:rPr>
      </w:pPr>
    </w:p>
    <w:p w:rsidR="007F7C4D" w:rsidRDefault="007F7C4D" w:rsidP="00791136">
      <w:pPr>
        <w:pStyle w:val="a8"/>
        <w:jc w:val="center"/>
      </w:pPr>
    </w:p>
    <w:p w:rsidR="007F7C4D" w:rsidRDefault="007F7C4D" w:rsidP="007F7C4D">
      <w:pPr>
        <w:jc w:val="both"/>
      </w:pPr>
    </w:p>
    <w:p w:rsidR="007F7C4D" w:rsidRDefault="007F7C4D" w:rsidP="007F7C4D">
      <w:pPr>
        <w:jc w:val="both"/>
      </w:pPr>
    </w:p>
    <w:p w:rsidR="009D5A39" w:rsidRDefault="009D5A39" w:rsidP="009D5A39">
      <w:pPr>
        <w:spacing w:after="0" w:line="240" w:lineRule="auto"/>
        <w:ind w:firstLine="709"/>
        <w:jc w:val="both"/>
        <w:rPr>
          <w:rFonts w:ascii="Times New Roman" w:hAnsi="Times New Roman"/>
          <w:b/>
          <w:color w:val="FF0000"/>
          <w:sz w:val="24"/>
          <w:szCs w:val="24"/>
        </w:rPr>
      </w:pPr>
    </w:p>
    <w:p w:rsidR="00384FFA" w:rsidRPr="0050484F" w:rsidRDefault="00384FFA" w:rsidP="00384FFA">
      <w:pPr>
        <w:spacing w:after="0" w:line="240" w:lineRule="auto"/>
        <w:jc w:val="center"/>
        <w:rPr>
          <w:rFonts w:ascii="Times New Roman" w:hAnsi="Times New Roman"/>
          <w:b/>
          <w:sz w:val="20"/>
          <w:szCs w:val="20"/>
        </w:rPr>
      </w:pPr>
    </w:p>
    <w:p w:rsidR="007C4D2B" w:rsidRPr="007C4D2B" w:rsidRDefault="007C4D2B" w:rsidP="00D839B6">
      <w:pPr>
        <w:spacing w:after="0" w:line="240" w:lineRule="auto"/>
        <w:jc w:val="center"/>
        <w:rPr>
          <w:rFonts w:ascii="Times New Roman" w:eastAsia="Times New Roman" w:hAnsi="Times New Roman" w:cs="Times New Roman"/>
          <w:sz w:val="20"/>
          <w:szCs w:val="20"/>
          <w:lang w:eastAsia="ru-RU"/>
        </w:rPr>
      </w:pP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Соучредители: администрация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Председатель редакционного совета:</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Совет депутатов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Убинского района                            </w:t>
      </w:r>
      <w:proofErr w:type="spellStart"/>
      <w:r w:rsidRPr="007C4D2B">
        <w:rPr>
          <w:rFonts w:ascii="Times New Roman" w:hAnsi="Times New Roman" w:cs="Times New Roman"/>
          <w:sz w:val="16"/>
          <w:szCs w:val="16"/>
        </w:rPr>
        <w:t>Пасевич</w:t>
      </w:r>
      <w:proofErr w:type="spellEnd"/>
      <w:r w:rsidRPr="007C4D2B">
        <w:rPr>
          <w:rFonts w:ascii="Times New Roman" w:hAnsi="Times New Roman" w:cs="Times New Roman"/>
          <w:sz w:val="16"/>
          <w:szCs w:val="16"/>
        </w:rPr>
        <w:t xml:space="preserve"> Александр Николаевич,  </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C4D2B">
        <w:rPr>
          <w:rFonts w:ascii="Times New Roman" w:hAnsi="Times New Roman" w:cs="Times New Roman"/>
          <w:sz w:val="16"/>
          <w:szCs w:val="16"/>
        </w:rPr>
        <w:t xml:space="preserve">Глава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телефон   47-771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адрес: 632526, Новосибирская область, </w:t>
      </w:r>
      <w:proofErr w:type="spellStart"/>
      <w:r w:rsidRPr="007C4D2B">
        <w:rPr>
          <w:rFonts w:ascii="Times New Roman" w:hAnsi="Times New Roman" w:cs="Times New Roman"/>
          <w:sz w:val="16"/>
          <w:szCs w:val="16"/>
        </w:rPr>
        <w:t>Убинский</w:t>
      </w:r>
      <w:proofErr w:type="spellEnd"/>
      <w:r w:rsidRPr="007C4D2B">
        <w:rPr>
          <w:rFonts w:ascii="Times New Roman" w:hAnsi="Times New Roman" w:cs="Times New Roman"/>
          <w:sz w:val="16"/>
          <w:szCs w:val="16"/>
        </w:rPr>
        <w:t xml:space="preserve"> район,</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w:t>
      </w:r>
      <w:r>
        <w:rPr>
          <w:rFonts w:ascii="Times New Roman" w:hAnsi="Times New Roman" w:cs="Times New Roman"/>
          <w:sz w:val="16"/>
          <w:szCs w:val="16"/>
        </w:rPr>
        <w:t xml:space="preserve"> </w:t>
      </w:r>
      <w:proofErr w:type="spellStart"/>
      <w:r w:rsidRPr="007C4D2B">
        <w:rPr>
          <w:rFonts w:ascii="Times New Roman" w:hAnsi="Times New Roman" w:cs="Times New Roman"/>
          <w:sz w:val="16"/>
          <w:szCs w:val="16"/>
        </w:rPr>
        <w:t>Ермолаевка</w:t>
      </w:r>
      <w:proofErr w:type="spellEnd"/>
      <w:r w:rsidRPr="007C4D2B">
        <w:rPr>
          <w:rFonts w:ascii="Times New Roman" w:hAnsi="Times New Roman" w:cs="Times New Roman"/>
          <w:sz w:val="16"/>
          <w:szCs w:val="16"/>
        </w:rPr>
        <w:t>, ул</w:t>
      </w:r>
      <w:proofErr w:type="gramStart"/>
      <w:r w:rsidRPr="007C4D2B">
        <w:rPr>
          <w:rFonts w:ascii="Times New Roman" w:hAnsi="Times New Roman" w:cs="Times New Roman"/>
          <w:sz w:val="16"/>
          <w:szCs w:val="16"/>
        </w:rPr>
        <w:t>.Ш</w:t>
      </w:r>
      <w:proofErr w:type="gramEnd"/>
      <w:r w:rsidRPr="007C4D2B">
        <w:rPr>
          <w:rFonts w:ascii="Times New Roman" w:hAnsi="Times New Roman" w:cs="Times New Roman"/>
          <w:sz w:val="16"/>
          <w:szCs w:val="16"/>
        </w:rPr>
        <w:t>кольная,1.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p>
    <w:p w:rsidR="00080799"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Распространяется бесплатно                                                                                                                                                    Тираж 20 </w:t>
      </w:r>
      <w:proofErr w:type="spellStart"/>
      <w:proofErr w:type="gramStart"/>
      <w:r w:rsidRPr="007C4D2B">
        <w:rPr>
          <w:rFonts w:ascii="Times New Roman" w:hAnsi="Times New Roman" w:cs="Times New Roman"/>
          <w:sz w:val="16"/>
          <w:szCs w:val="16"/>
        </w:rPr>
        <w:t>экз</w:t>
      </w:r>
      <w:proofErr w:type="spellEnd"/>
      <w:proofErr w:type="gramEnd"/>
    </w:p>
    <w:p w:rsidR="00080799" w:rsidRPr="00080799" w:rsidRDefault="00080799" w:rsidP="00080799">
      <w:pPr>
        <w:rPr>
          <w:rFonts w:ascii="Times New Roman" w:hAnsi="Times New Roman" w:cs="Times New Roman"/>
          <w:sz w:val="16"/>
          <w:szCs w:val="16"/>
        </w:rPr>
      </w:pPr>
    </w:p>
    <w:p w:rsidR="00080799" w:rsidRDefault="00080799" w:rsidP="00080799">
      <w:pPr>
        <w:rPr>
          <w:rFonts w:ascii="Times New Roman" w:hAnsi="Times New Roman" w:cs="Times New Roman"/>
          <w:sz w:val="16"/>
          <w:szCs w:val="16"/>
        </w:rPr>
      </w:pPr>
    </w:p>
    <w:p w:rsidR="007C4D2B" w:rsidRPr="00080799" w:rsidRDefault="00080799" w:rsidP="00080799">
      <w:pPr>
        <w:tabs>
          <w:tab w:val="left" w:pos="1320"/>
        </w:tabs>
        <w:rPr>
          <w:rFonts w:ascii="Times New Roman" w:hAnsi="Times New Roman" w:cs="Times New Roman"/>
          <w:sz w:val="16"/>
          <w:szCs w:val="16"/>
        </w:rPr>
        <w:sectPr w:rsidR="007C4D2B" w:rsidRPr="00080799" w:rsidSect="00AF68E3">
          <w:footerReference w:type="default" r:id="rId9"/>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ascii="Times New Roman" w:hAnsi="Times New Roman" w:cs="Times New Roman"/>
          <w:sz w:val="16"/>
          <w:szCs w:val="16"/>
        </w:rPr>
        <w:tab/>
      </w:r>
    </w:p>
    <w:p w:rsidR="009A3025" w:rsidRPr="007C4D2B" w:rsidRDefault="009A3025" w:rsidP="007C4D2B">
      <w:pPr>
        <w:spacing w:after="0" w:line="240" w:lineRule="auto"/>
        <w:rPr>
          <w:rFonts w:ascii="Times New Roman" w:eastAsia="Times New Roman" w:hAnsi="Times New Roman" w:cs="Times New Roman"/>
          <w:sz w:val="20"/>
          <w:szCs w:val="20"/>
          <w:lang w:eastAsia="ru-RU"/>
        </w:rPr>
      </w:pPr>
    </w:p>
    <w:sectPr w:rsidR="009A3025" w:rsidRPr="007C4D2B" w:rsidSect="00A74475">
      <w:pgSz w:w="16838" w:h="11906" w:orient="landscape"/>
      <w:pgMar w:top="851" w:right="1134" w:bottom="1701"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BD" w:rsidRDefault="00DC79BD" w:rsidP="009A5C76">
      <w:pPr>
        <w:spacing w:after="0" w:line="240" w:lineRule="auto"/>
      </w:pPr>
      <w:r>
        <w:separator/>
      </w:r>
    </w:p>
  </w:endnote>
  <w:endnote w:type="continuationSeparator" w:id="0">
    <w:p w:rsidR="00DC79BD" w:rsidRDefault="00DC79BD"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461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83225D">
          <w:rPr>
            <w:noProof/>
          </w:rPr>
          <w:t>2</w:t>
        </w:r>
        <w:r>
          <w:rPr>
            <w:noProof/>
          </w:rPr>
          <w:fldChar w:fldCharType="end"/>
        </w:r>
      </w:p>
    </w:sdtContent>
  </w:sdt>
  <w:p w:rsidR="007C4D2B" w:rsidRDefault="007C4D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BD" w:rsidRDefault="00DC79BD" w:rsidP="009A5C76">
      <w:pPr>
        <w:spacing w:after="0" w:line="240" w:lineRule="auto"/>
      </w:pPr>
      <w:r>
        <w:separator/>
      </w:r>
    </w:p>
  </w:footnote>
  <w:footnote w:type="continuationSeparator" w:id="0">
    <w:p w:rsidR="00DC79BD" w:rsidRDefault="00DC79BD"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F44"/>
    <w:multiLevelType w:val="hybridMultilevel"/>
    <w:tmpl w:val="7FFC6858"/>
    <w:lvl w:ilvl="0" w:tplc="651EAF3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E8C1244"/>
    <w:multiLevelType w:val="multilevel"/>
    <w:tmpl w:val="56C889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4477493B"/>
    <w:multiLevelType w:val="hybridMultilevel"/>
    <w:tmpl w:val="04962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60063C7"/>
    <w:multiLevelType w:val="hybridMultilevel"/>
    <w:tmpl w:val="ECF4FED8"/>
    <w:lvl w:ilvl="0" w:tplc="385CAB9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6"/>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5FFB"/>
    <w:rsid w:val="00027AB3"/>
    <w:rsid w:val="00031F4A"/>
    <w:rsid w:val="000331C7"/>
    <w:rsid w:val="00040A27"/>
    <w:rsid w:val="00041E65"/>
    <w:rsid w:val="00042344"/>
    <w:rsid w:val="0004389B"/>
    <w:rsid w:val="00054CD6"/>
    <w:rsid w:val="00055662"/>
    <w:rsid w:val="00056C1B"/>
    <w:rsid w:val="0006770A"/>
    <w:rsid w:val="00073AA2"/>
    <w:rsid w:val="00073CF0"/>
    <w:rsid w:val="000805F0"/>
    <w:rsid w:val="00080799"/>
    <w:rsid w:val="0009087D"/>
    <w:rsid w:val="00097700"/>
    <w:rsid w:val="000A0F2A"/>
    <w:rsid w:val="000B26F4"/>
    <w:rsid w:val="000B448F"/>
    <w:rsid w:val="000F2EC1"/>
    <w:rsid w:val="000F4336"/>
    <w:rsid w:val="00101DF9"/>
    <w:rsid w:val="00107D2F"/>
    <w:rsid w:val="00110984"/>
    <w:rsid w:val="00110E1B"/>
    <w:rsid w:val="00111C29"/>
    <w:rsid w:val="0011407F"/>
    <w:rsid w:val="00114E12"/>
    <w:rsid w:val="0011539B"/>
    <w:rsid w:val="001177EC"/>
    <w:rsid w:val="0012532C"/>
    <w:rsid w:val="00131B20"/>
    <w:rsid w:val="00135DD3"/>
    <w:rsid w:val="00141F05"/>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E86"/>
    <w:rsid w:val="001E26FF"/>
    <w:rsid w:val="001F019A"/>
    <w:rsid w:val="002259F7"/>
    <w:rsid w:val="00226CCD"/>
    <w:rsid w:val="0023751C"/>
    <w:rsid w:val="00241069"/>
    <w:rsid w:val="00242A4C"/>
    <w:rsid w:val="00256335"/>
    <w:rsid w:val="002569E1"/>
    <w:rsid w:val="0026406E"/>
    <w:rsid w:val="00273296"/>
    <w:rsid w:val="00277F79"/>
    <w:rsid w:val="00284062"/>
    <w:rsid w:val="00286B74"/>
    <w:rsid w:val="002902FE"/>
    <w:rsid w:val="002947D2"/>
    <w:rsid w:val="002A0E10"/>
    <w:rsid w:val="002A3978"/>
    <w:rsid w:val="002A5FF5"/>
    <w:rsid w:val="002B62BB"/>
    <w:rsid w:val="002C1B0C"/>
    <w:rsid w:val="002C42BE"/>
    <w:rsid w:val="002D170E"/>
    <w:rsid w:val="002E059B"/>
    <w:rsid w:val="002E1321"/>
    <w:rsid w:val="002E2571"/>
    <w:rsid w:val="002E59D4"/>
    <w:rsid w:val="0030268F"/>
    <w:rsid w:val="00305046"/>
    <w:rsid w:val="00312D26"/>
    <w:rsid w:val="0031624F"/>
    <w:rsid w:val="00330A54"/>
    <w:rsid w:val="00330F33"/>
    <w:rsid w:val="00343DB6"/>
    <w:rsid w:val="0034719B"/>
    <w:rsid w:val="00372956"/>
    <w:rsid w:val="0038388A"/>
    <w:rsid w:val="003844C0"/>
    <w:rsid w:val="00384FFA"/>
    <w:rsid w:val="00385C25"/>
    <w:rsid w:val="00385C97"/>
    <w:rsid w:val="003A220F"/>
    <w:rsid w:val="003A2443"/>
    <w:rsid w:val="003B203A"/>
    <w:rsid w:val="003C2689"/>
    <w:rsid w:val="003C4654"/>
    <w:rsid w:val="003D46B3"/>
    <w:rsid w:val="003D791E"/>
    <w:rsid w:val="003E169A"/>
    <w:rsid w:val="003E1A3D"/>
    <w:rsid w:val="003F150F"/>
    <w:rsid w:val="003F1BAD"/>
    <w:rsid w:val="004039B3"/>
    <w:rsid w:val="00415915"/>
    <w:rsid w:val="0042180C"/>
    <w:rsid w:val="00433B0A"/>
    <w:rsid w:val="00440E27"/>
    <w:rsid w:val="00444AE0"/>
    <w:rsid w:val="00454A51"/>
    <w:rsid w:val="004557FD"/>
    <w:rsid w:val="00456419"/>
    <w:rsid w:val="00457454"/>
    <w:rsid w:val="00466801"/>
    <w:rsid w:val="00483355"/>
    <w:rsid w:val="0048342C"/>
    <w:rsid w:val="00486E0B"/>
    <w:rsid w:val="00487476"/>
    <w:rsid w:val="00490BD2"/>
    <w:rsid w:val="004931E8"/>
    <w:rsid w:val="004A3B47"/>
    <w:rsid w:val="004A4602"/>
    <w:rsid w:val="004B3BDB"/>
    <w:rsid w:val="004B4081"/>
    <w:rsid w:val="004B4882"/>
    <w:rsid w:val="004C1DD3"/>
    <w:rsid w:val="004C46B0"/>
    <w:rsid w:val="004F0592"/>
    <w:rsid w:val="004F235E"/>
    <w:rsid w:val="004F5DF4"/>
    <w:rsid w:val="004F6114"/>
    <w:rsid w:val="0050285A"/>
    <w:rsid w:val="0050484F"/>
    <w:rsid w:val="00507507"/>
    <w:rsid w:val="005262FA"/>
    <w:rsid w:val="005313FA"/>
    <w:rsid w:val="00533818"/>
    <w:rsid w:val="00534A4E"/>
    <w:rsid w:val="0054015B"/>
    <w:rsid w:val="00543F7E"/>
    <w:rsid w:val="00545E4C"/>
    <w:rsid w:val="005460ED"/>
    <w:rsid w:val="005472FB"/>
    <w:rsid w:val="00561FA5"/>
    <w:rsid w:val="005626F7"/>
    <w:rsid w:val="00574D08"/>
    <w:rsid w:val="0057698C"/>
    <w:rsid w:val="00582FCB"/>
    <w:rsid w:val="00596035"/>
    <w:rsid w:val="005A1D0F"/>
    <w:rsid w:val="005A684E"/>
    <w:rsid w:val="005B60EE"/>
    <w:rsid w:val="005D6302"/>
    <w:rsid w:val="005E0DEF"/>
    <w:rsid w:val="005E69CD"/>
    <w:rsid w:val="005F65FC"/>
    <w:rsid w:val="00602BAC"/>
    <w:rsid w:val="00603E8B"/>
    <w:rsid w:val="00610283"/>
    <w:rsid w:val="0061454E"/>
    <w:rsid w:val="00617B7C"/>
    <w:rsid w:val="00625D59"/>
    <w:rsid w:val="0063378B"/>
    <w:rsid w:val="00633CFE"/>
    <w:rsid w:val="00634DE4"/>
    <w:rsid w:val="00641E8E"/>
    <w:rsid w:val="006472BC"/>
    <w:rsid w:val="00682D85"/>
    <w:rsid w:val="00687E5A"/>
    <w:rsid w:val="00693801"/>
    <w:rsid w:val="006A058B"/>
    <w:rsid w:val="006A5D14"/>
    <w:rsid w:val="006A66DD"/>
    <w:rsid w:val="006B00C5"/>
    <w:rsid w:val="006D6753"/>
    <w:rsid w:val="006E6DD2"/>
    <w:rsid w:val="006E7695"/>
    <w:rsid w:val="006F1C70"/>
    <w:rsid w:val="006F41A9"/>
    <w:rsid w:val="006F5488"/>
    <w:rsid w:val="006F742B"/>
    <w:rsid w:val="00700EF3"/>
    <w:rsid w:val="00701D54"/>
    <w:rsid w:val="00705735"/>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91136"/>
    <w:rsid w:val="007B0BEC"/>
    <w:rsid w:val="007C0069"/>
    <w:rsid w:val="007C4D2B"/>
    <w:rsid w:val="007C5171"/>
    <w:rsid w:val="007C614A"/>
    <w:rsid w:val="007D752D"/>
    <w:rsid w:val="007E1508"/>
    <w:rsid w:val="007F41D2"/>
    <w:rsid w:val="007F7C4D"/>
    <w:rsid w:val="008140FE"/>
    <w:rsid w:val="00820412"/>
    <w:rsid w:val="00821B8B"/>
    <w:rsid w:val="00824B38"/>
    <w:rsid w:val="0083225D"/>
    <w:rsid w:val="00833AF4"/>
    <w:rsid w:val="008508B3"/>
    <w:rsid w:val="00850904"/>
    <w:rsid w:val="0085100A"/>
    <w:rsid w:val="00853D43"/>
    <w:rsid w:val="00855B9A"/>
    <w:rsid w:val="00860871"/>
    <w:rsid w:val="0086418C"/>
    <w:rsid w:val="00865869"/>
    <w:rsid w:val="008807C7"/>
    <w:rsid w:val="0088489A"/>
    <w:rsid w:val="0089581A"/>
    <w:rsid w:val="008975E4"/>
    <w:rsid w:val="008A4A18"/>
    <w:rsid w:val="008A5A16"/>
    <w:rsid w:val="008B4991"/>
    <w:rsid w:val="008B5402"/>
    <w:rsid w:val="008C1B07"/>
    <w:rsid w:val="008C278C"/>
    <w:rsid w:val="008C4367"/>
    <w:rsid w:val="008D1196"/>
    <w:rsid w:val="008D3BCA"/>
    <w:rsid w:val="008D7C0D"/>
    <w:rsid w:val="008E0519"/>
    <w:rsid w:val="008E7DAD"/>
    <w:rsid w:val="0090708B"/>
    <w:rsid w:val="00921082"/>
    <w:rsid w:val="00926178"/>
    <w:rsid w:val="00935724"/>
    <w:rsid w:val="009360D7"/>
    <w:rsid w:val="0094101D"/>
    <w:rsid w:val="00941D67"/>
    <w:rsid w:val="00942B1E"/>
    <w:rsid w:val="009551CE"/>
    <w:rsid w:val="00956432"/>
    <w:rsid w:val="00956B7E"/>
    <w:rsid w:val="00965585"/>
    <w:rsid w:val="00971FC6"/>
    <w:rsid w:val="009774BA"/>
    <w:rsid w:val="009805CA"/>
    <w:rsid w:val="00982DC3"/>
    <w:rsid w:val="009A3025"/>
    <w:rsid w:val="009A5C76"/>
    <w:rsid w:val="009B7DBF"/>
    <w:rsid w:val="009D2707"/>
    <w:rsid w:val="009D4DAD"/>
    <w:rsid w:val="009D5A39"/>
    <w:rsid w:val="009E0C7E"/>
    <w:rsid w:val="009E378C"/>
    <w:rsid w:val="009E5C0D"/>
    <w:rsid w:val="00A03180"/>
    <w:rsid w:val="00A05EC8"/>
    <w:rsid w:val="00A068F3"/>
    <w:rsid w:val="00A111A9"/>
    <w:rsid w:val="00A11DFE"/>
    <w:rsid w:val="00A13280"/>
    <w:rsid w:val="00A13ACD"/>
    <w:rsid w:val="00A214C4"/>
    <w:rsid w:val="00A242D1"/>
    <w:rsid w:val="00A345B8"/>
    <w:rsid w:val="00A40833"/>
    <w:rsid w:val="00A45B3A"/>
    <w:rsid w:val="00A5069B"/>
    <w:rsid w:val="00A54156"/>
    <w:rsid w:val="00A66B41"/>
    <w:rsid w:val="00A74475"/>
    <w:rsid w:val="00A7509D"/>
    <w:rsid w:val="00A81462"/>
    <w:rsid w:val="00A860C4"/>
    <w:rsid w:val="00A875DE"/>
    <w:rsid w:val="00A938E4"/>
    <w:rsid w:val="00A95012"/>
    <w:rsid w:val="00A951EC"/>
    <w:rsid w:val="00A95746"/>
    <w:rsid w:val="00AB3E01"/>
    <w:rsid w:val="00AB7A56"/>
    <w:rsid w:val="00AD0D8B"/>
    <w:rsid w:val="00AD440C"/>
    <w:rsid w:val="00AE3F00"/>
    <w:rsid w:val="00AF0D11"/>
    <w:rsid w:val="00AF430C"/>
    <w:rsid w:val="00AF6449"/>
    <w:rsid w:val="00AF68E3"/>
    <w:rsid w:val="00B00F7D"/>
    <w:rsid w:val="00B06364"/>
    <w:rsid w:val="00B13FEE"/>
    <w:rsid w:val="00B21358"/>
    <w:rsid w:val="00B2574A"/>
    <w:rsid w:val="00B34379"/>
    <w:rsid w:val="00B36C81"/>
    <w:rsid w:val="00B53620"/>
    <w:rsid w:val="00B53E20"/>
    <w:rsid w:val="00B67E88"/>
    <w:rsid w:val="00B75AEC"/>
    <w:rsid w:val="00B773D5"/>
    <w:rsid w:val="00B835AA"/>
    <w:rsid w:val="00B8749D"/>
    <w:rsid w:val="00BB5E57"/>
    <w:rsid w:val="00BC0202"/>
    <w:rsid w:val="00BC462D"/>
    <w:rsid w:val="00BC7039"/>
    <w:rsid w:val="00BD6204"/>
    <w:rsid w:val="00BD6662"/>
    <w:rsid w:val="00BF66BF"/>
    <w:rsid w:val="00C00F8A"/>
    <w:rsid w:val="00C02D8B"/>
    <w:rsid w:val="00C02DDA"/>
    <w:rsid w:val="00C05DA3"/>
    <w:rsid w:val="00C11377"/>
    <w:rsid w:val="00C1677F"/>
    <w:rsid w:val="00C22B87"/>
    <w:rsid w:val="00C33FB2"/>
    <w:rsid w:val="00C44F8D"/>
    <w:rsid w:val="00C54E19"/>
    <w:rsid w:val="00C57B6C"/>
    <w:rsid w:val="00C60864"/>
    <w:rsid w:val="00C679C1"/>
    <w:rsid w:val="00C764A9"/>
    <w:rsid w:val="00C76763"/>
    <w:rsid w:val="00C76A78"/>
    <w:rsid w:val="00C839B4"/>
    <w:rsid w:val="00C92064"/>
    <w:rsid w:val="00CA54E9"/>
    <w:rsid w:val="00CB2E6D"/>
    <w:rsid w:val="00CB37DD"/>
    <w:rsid w:val="00CC37B9"/>
    <w:rsid w:val="00CC7573"/>
    <w:rsid w:val="00CD2BBD"/>
    <w:rsid w:val="00CD49C1"/>
    <w:rsid w:val="00CD6E17"/>
    <w:rsid w:val="00CE1E5F"/>
    <w:rsid w:val="00CE61E1"/>
    <w:rsid w:val="00CF5201"/>
    <w:rsid w:val="00D00F97"/>
    <w:rsid w:val="00D02D59"/>
    <w:rsid w:val="00D11104"/>
    <w:rsid w:val="00D22EDE"/>
    <w:rsid w:val="00D313EF"/>
    <w:rsid w:val="00D31C04"/>
    <w:rsid w:val="00D373CE"/>
    <w:rsid w:val="00D510B4"/>
    <w:rsid w:val="00D5400B"/>
    <w:rsid w:val="00D540EE"/>
    <w:rsid w:val="00D5427A"/>
    <w:rsid w:val="00D62D88"/>
    <w:rsid w:val="00D63391"/>
    <w:rsid w:val="00D651C0"/>
    <w:rsid w:val="00D66757"/>
    <w:rsid w:val="00D709A8"/>
    <w:rsid w:val="00D70A56"/>
    <w:rsid w:val="00D73944"/>
    <w:rsid w:val="00D75423"/>
    <w:rsid w:val="00D75B12"/>
    <w:rsid w:val="00D80AD4"/>
    <w:rsid w:val="00D8176E"/>
    <w:rsid w:val="00D839B6"/>
    <w:rsid w:val="00D84FC6"/>
    <w:rsid w:val="00D85AF4"/>
    <w:rsid w:val="00D871B6"/>
    <w:rsid w:val="00D8776F"/>
    <w:rsid w:val="00D92E28"/>
    <w:rsid w:val="00DA65EA"/>
    <w:rsid w:val="00DB2949"/>
    <w:rsid w:val="00DC1C85"/>
    <w:rsid w:val="00DC708D"/>
    <w:rsid w:val="00DC79BD"/>
    <w:rsid w:val="00DD083F"/>
    <w:rsid w:val="00DD2387"/>
    <w:rsid w:val="00DD67B5"/>
    <w:rsid w:val="00DD6A67"/>
    <w:rsid w:val="00DD6FA6"/>
    <w:rsid w:val="00DE535D"/>
    <w:rsid w:val="00DE7D10"/>
    <w:rsid w:val="00DF5959"/>
    <w:rsid w:val="00E00061"/>
    <w:rsid w:val="00E03426"/>
    <w:rsid w:val="00E034E5"/>
    <w:rsid w:val="00E04A4C"/>
    <w:rsid w:val="00E11A7C"/>
    <w:rsid w:val="00E223FD"/>
    <w:rsid w:val="00E27973"/>
    <w:rsid w:val="00E27FE1"/>
    <w:rsid w:val="00E31035"/>
    <w:rsid w:val="00E3621B"/>
    <w:rsid w:val="00E36AEA"/>
    <w:rsid w:val="00E45815"/>
    <w:rsid w:val="00E5352E"/>
    <w:rsid w:val="00E5515B"/>
    <w:rsid w:val="00E5651A"/>
    <w:rsid w:val="00E62FFE"/>
    <w:rsid w:val="00E64C7A"/>
    <w:rsid w:val="00E75D1D"/>
    <w:rsid w:val="00E81348"/>
    <w:rsid w:val="00E879F2"/>
    <w:rsid w:val="00E978B3"/>
    <w:rsid w:val="00EA7075"/>
    <w:rsid w:val="00EB01C3"/>
    <w:rsid w:val="00EB15FA"/>
    <w:rsid w:val="00EB2032"/>
    <w:rsid w:val="00EB7BB2"/>
    <w:rsid w:val="00EC16E8"/>
    <w:rsid w:val="00EC6618"/>
    <w:rsid w:val="00ED2AD7"/>
    <w:rsid w:val="00EF166A"/>
    <w:rsid w:val="00F01C42"/>
    <w:rsid w:val="00F01EE5"/>
    <w:rsid w:val="00F04D29"/>
    <w:rsid w:val="00F04E65"/>
    <w:rsid w:val="00F059B0"/>
    <w:rsid w:val="00F06B55"/>
    <w:rsid w:val="00F14C10"/>
    <w:rsid w:val="00F164EA"/>
    <w:rsid w:val="00F23570"/>
    <w:rsid w:val="00F25B09"/>
    <w:rsid w:val="00F31E34"/>
    <w:rsid w:val="00F32773"/>
    <w:rsid w:val="00F33ADA"/>
    <w:rsid w:val="00F34298"/>
    <w:rsid w:val="00F34A72"/>
    <w:rsid w:val="00F34A8F"/>
    <w:rsid w:val="00F34F9C"/>
    <w:rsid w:val="00F37128"/>
    <w:rsid w:val="00F41507"/>
    <w:rsid w:val="00F50F3E"/>
    <w:rsid w:val="00F5394F"/>
    <w:rsid w:val="00F53FB0"/>
    <w:rsid w:val="00F61DE9"/>
    <w:rsid w:val="00F65248"/>
    <w:rsid w:val="00F71FD6"/>
    <w:rsid w:val="00F735FD"/>
    <w:rsid w:val="00F74C82"/>
    <w:rsid w:val="00F930DC"/>
    <w:rsid w:val="00FA0BE0"/>
    <w:rsid w:val="00FA20F3"/>
    <w:rsid w:val="00FB6E7C"/>
    <w:rsid w:val="00FC682C"/>
    <w:rsid w:val="00FD48B8"/>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uiPriority w:val="99"/>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uiPriority w:val="99"/>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4C4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4C46B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4C46B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C46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4C46B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C46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ff0">
    <w:name w:val="Ãèïåðòåêñòîâàÿ ññûëêà"/>
    <w:rsid w:val="00F34298"/>
    <w:rPr>
      <w:color w:val="auto"/>
    </w:rPr>
  </w:style>
  <w:style w:type="character" w:customStyle="1" w:styleId="highlightsearch4">
    <w:name w:val="highlightsearch4"/>
    <w:basedOn w:val="a0"/>
    <w:rsid w:val="00A214C4"/>
  </w:style>
  <w:style w:type="character" w:styleId="aff1">
    <w:name w:val="Strong"/>
    <w:qFormat/>
    <w:rsid w:val="00384FFA"/>
    <w:rPr>
      <w:b/>
      <w:bCs/>
    </w:rPr>
  </w:style>
  <w:style w:type="paragraph" w:customStyle="1" w:styleId="aff2">
    <w:name w:val="Прижатый влево"/>
    <w:basedOn w:val="a"/>
    <w:next w:val="a"/>
    <w:uiPriority w:val="99"/>
    <w:rsid w:val="0093572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669605025">
      <w:bodyDiv w:val="1"/>
      <w:marLeft w:val="0"/>
      <w:marRight w:val="0"/>
      <w:marTop w:val="0"/>
      <w:marBottom w:val="0"/>
      <w:divBdr>
        <w:top w:val="none" w:sz="0" w:space="0" w:color="auto"/>
        <w:left w:val="none" w:sz="0" w:space="0" w:color="auto"/>
        <w:bottom w:val="none" w:sz="0" w:space="0" w:color="auto"/>
        <w:right w:val="none" w:sz="0" w:space="0" w:color="auto"/>
      </w:divBdr>
    </w:div>
    <w:div w:id="750782246">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97291528">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B134B-397A-42A4-8CF4-CBDC0702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94</cp:revision>
  <cp:lastPrinted>2020-08-10T04:29:00Z</cp:lastPrinted>
  <dcterms:created xsi:type="dcterms:W3CDTF">2021-02-26T05:08:00Z</dcterms:created>
  <dcterms:modified xsi:type="dcterms:W3CDTF">2024-06-25T02:01:00Z</dcterms:modified>
</cp:coreProperties>
</file>