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8807C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8807C7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8807C7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384FFA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17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54015B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апреля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23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4FFA">
        <w:rPr>
          <w:rFonts w:ascii="Times New Roman" w:hAnsi="Times New Roman"/>
          <w:b/>
          <w:sz w:val="20"/>
          <w:szCs w:val="20"/>
        </w:rPr>
        <w:t>АДМИНИСТРАЦИЯ ЕРМОЛАЕВСКОГО СЕЛЬСОВЕТА</w:t>
      </w: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4FFA">
        <w:rPr>
          <w:rFonts w:ascii="Times New Roman" w:hAnsi="Times New Roman"/>
          <w:b/>
          <w:sz w:val="20"/>
          <w:szCs w:val="20"/>
        </w:rPr>
        <w:t>УБИНСКОГО РАЙОНА НОВОСИБИРСКОЙ ОБЛАСТИ</w:t>
      </w: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84FFA">
        <w:rPr>
          <w:rFonts w:ascii="Times New Roman" w:hAnsi="Times New Roman"/>
          <w:b/>
          <w:sz w:val="20"/>
          <w:szCs w:val="20"/>
        </w:rPr>
        <w:t>ПОСТАНОВЛЕНИЕ</w:t>
      </w: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FFA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384FFA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FFA">
        <w:rPr>
          <w:rFonts w:ascii="Times New Roman" w:hAnsi="Times New Roman"/>
          <w:sz w:val="20"/>
          <w:szCs w:val="20"/>
        </w:rPr>
        <w:t>от «17» апреля 2024                                                                             № 28-па</w:t>
      </w: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FFA">
        <w:rPr>
          <w:rFonts w:ascii="Times New Roman" w:hAnsi="Times New Roman"/>
          <w:sz w:val="20"/>
          <w:szCs w:val="20"/>
        </w:rPr>
        <w:t xml:space="preserve">Об определении мест (участков) для сжигания трупов (туш) животных и биологических отходов в случае возникновения особо опасных  заболеваний на территории </w:t>
      </w:r>
      <w:proofErr w:type="spellStart"/>
      <w:r w:rsidRPr="00384FFA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4FFA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</w:t>
      </w:r>
    </w:p>
    <w:p w:rsidR="00384FFA" w:rsidRPr="00384FFA" w:rsidRDefault="00384FFA" w:rsidP="00384F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84FFA" w:rsidRPr="00384FFA" w:rsidRDefault="00384FFA" w:rsidP="00384FFA">
      <w:pPr>
        <w:pStyle w:val="a5"/>
        <w:spacing w:before="0" w:beforeAutospacing="0" w:after="0" w:afterAutospacing="0"/>
        <w:ind w:firstLine="708"/>
        <w:jc w:val="both"/>
        <w:rPr>
          <w:color w:val="282828"/>
          <w:sz w:val="20"/>
          <w:szCs w:val="20"/>
        </w:rPr>
      </w:pPr>
      <w:r w:rsidRPr="00384FFA">
        <w:rPr>
          <w:sz w:val="20"/>
          <w:szCs w:val="20"/>
        </w:rPr>
        <w:t>В связи со сложной эпизоотической обстановкой и возникновением особо опасных заболеваний в ряде регионов Российской Федерации,</w:t>
      </w:r>
      <w:r w:rsidRPr="00384FFA">
        <w:rPr>
          <w:sz w:val="20"/>
          <w:szCs w:val="20"/>
        </w:rPr>
        <w:br/>
        <w:t xml:space="preserve">администрация </w:t>
      </w:r>
      <w:proofErr w:type="spellStart"/>
      <w:r w:rsidRPr="00384FFA">
        <w:rPr>
          <w:sz w:val="20"/>
          <w:szCs w:val="20"/>
        </w:rPr>
        <w:t>Ермолаевского</w:t>
      </w:r>
      <w:proofErr w:type="spellEnd"/>
      <w:r w:rsidRPr="00384FFA">
        <w:rPr>
          <w:sz w:val="20"/>
          <w:szCs w:val="20"/>
        </w:rPr>
        <w:t xml:space="preserve"> сельсовета Убинского района Новосибирской</w:t>
      </w:r>
      <w:r w:rsidRPr="00384FFA">
        <w:rPr>
          <w:sz w:val="20"/>
          <w:szCs w:val="20"/>
        </w:rPr>
        <w:br/>
        <w:t>области</w:t>
      </w:r>
      <w:r w:rsidRPr="00384FFA">
        <w:rPr>
          <w:color w:val="282828"/>
          <w:sz w:val="20"/>
          <w:szCs w:val="20"/>
          <w:shd w:val="clear" w:color="auto" w:fill="FFFFFF"/>
        </w:rPr>
        <w:t>,</w:t>
      </w:r>
      <w:r w:rsidRPr="00384FFA">
        <w:rPr>
          <w:color w:val="282828"/>
          <w:sz w:val="20"/>
          <w:szCs w:val="20"/>
        </w:rPr>
        <w:t xml:space="preserve"> </w:t>
      </w:r>
      <w:r w:rsidRPr="00384FFA">
        <w:rPr>
          <w:rStyle w:val="aff1"/>
          <w:color w:val="282828"/>
          <w:sz w:val="20"/>
          <w:szCs w:val="20"/>
        </w:rPr>
        <w:t>ПОСТАНОВЛЯЕТ: </w:t>
      </w:r>
    </w:p>
    <w:p w:rsidR="00384FFA" w:rsidRPr="00384FFA" w:rsidRDefault="00384FFA" w:rsidP="00384FFA">
      <w:pPr>
        <w:pStyle w:val="a5"/>
        <w:spacing w:before="0" w:beforeAutospacing="0" w:after="0" w:afterAutospacing="0"/>
        <w:jc w:val="both"/>
        <w:rPr>
          <w:color w:val="282828"/>
          <w:sz w:val="20"/>
          <w:szCs w:val="20"/>
        </w:rPr>
      </w:pPr>
      <w:r w:rsidRPr="00384FFA">
        <w:rPr>
          <w:color w:val="282828"/>
          <w:sz w:val="20"/>
          <w:szCs w:val="20"/>
        </w:rPr>
        <w:t>1. Определить местом для  </w:t>
      </w:r>
      <w:r w:rsidRPr="00384FFA">
        <w:rPr>
          <w:sz w:val="20"/>
          <w:szCs w:val="20"/>
        </w:rPr>
        <w:t xml:space="preserve">сжигания трупов (туш) животных и биологических отходов в случае возникновения особо опасных  заболеваний на территории </w:t>
      </w:r>
      <w:proofErr w:type="spellStart"/>
      <w:r w:rsidRPr="00384FFA">
        <w:rPr>
          <w:sz w:val="20"/>
          <w:szCs w:val="20"/>
        </w:rPr>
        <w:t>Ермолаевского</w:t>
      </w:r>
      <w:proofErr w:type="spellEnd"/>
      <w:r w:rsidRPr="00384FFA">
        <w:rPr>
          <w:sz w:val="20"/>
          <w:szCs w:val="20"/>
        </w:rPr>
        <w:t xml:space="preserve"> сельсовета Убинского района Новосибирской области: -  земельный участок, расположенный на поляне в 1000 м на северо-запад от ул. </w:t>
      </w:r>
      <w:proofErr w:type="gramStart"/>
      <w:r w:rsidRPr="00384FFA">
        <w:rPr>
          <w:sz w:val="20"/>
          <w:szCs w:val="20"/>
        </w:rPr>
        <w:t>Зеленая</w:t>
      </w:r>
      <w:proofErr w:type="gramEnd"/>
      <w:r w:rsidRPr="00384FFA">
        <w:rPr>
          <w:sz w:val="20"/>
          <w:szCs w:val="20"/>
        </w:rPr>
        <w:t xml:space="preserve">, с. </w:t>
      </w:r>
      <w:proofErr w:type="spellStart"/>
      <w:r w:rsidRPr="00384FFA">
        <w:rPr>
          <w:sz w:val="20"/>
          <w:szCs w:val="20"/>
        </w:rPr>
        <w:t>Ермолаевка</w:t>
      </w:r>
      <w:proofErr w:type="spellEnd"/>
      <w:r w:rsidRPr="00384FFA">
        <w:rPr>
          <w:sz w:val="20"/>
          <w:szCs w:val="20"/>
        </w:rPr>
        <w:t>.</w:t>
      </w:r>
    </w:p>
    <w:p w:rsidR="00384FFA" w:rsidRPr="00384FFA" w:rsidRDefault="00384FFA" w:rsidP="00384F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FFA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его официального опубликования.</w:t>
      </w:r>
    </w:p>
    <w:p w:rsidR="00384FFA" w:rsidRPr="00384FFA" w:rsidRDefault="00384FFA" w:rsidP="00384FFA">
      <w:pPr>
        <w:pStyle w:val="a5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384FFA">
        <w:rPr>
          <w:sz w:val="20"/>
          <w:szCs w:val="20"/>
        </w:rPr>
        <w:t>3. Контроль исполнения постановления оставляю за собой.</w:t>
      </w:r>
    </w:p>
    <w:p w:rsidR="00384FFA" w:rsidRPr="00384FFA" w:rsidRDefault="00384FFA" w:rsidP="00384F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4FFA" w:rsidRPr="00384FFA" w:rsidRDefault="00384FFA" w:rsidP="00384F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4FFA" w:rsidRPr="00384FFA" w:rsidRDefault="00384FFA" w:rsidP="00384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84FFA">
        <w:rPr>
          <w:rFonts w:ascii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384FFA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84FFA">
        <w:rPr>
          <w:rFonts w:ascii="Times New Roman" w:hAnsi="Times New Roman"/>
          <w:sz w:val="20"/>
          <w:szCs w:val="20"/>
        </w:rPr>
        <w:t xml:space="preserve"> </w:t>
      </w:r>
      <w:r w:rsidRPr="00384FFA">
        <w:rPr>
          <w:rFonts w:ascii="Times New Roman" w:hAnsi="Times New Roman"/>
          <w:color w:val="000000"/>
          <w:sz w:val="20"/>
          <w:szCs w:val="20"/>
        </w:rPr>
        <w:t xml:space="preserve">сельсовета  </w:t>
      </w:r>
    </w:p>
    <w:p w:rsidR="00384FFA" w:rsidRPr="00384FFA" w:rsidRDefault="00384FFA" w:rsidP="00384F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84FFA">
        <w:rPr>
          <w:rFonts w:ascii="Times New Roman" w:hAnsi="Times New Roman"/>
          <w:color w:val="000000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384FFA">
        <w:rPr>
          <w:rFonts w:ascii="Times New Roman" w:hAnsi="Times New Roman"/>
          <w:color w:val="000000"/>
          <w:sz w:val="20"/>
          <w:szCs w:val="20"/>
        </w:rPr>
        <w:t>Пасевич</w:t>
      </w:r>
      <w:proofErr w:type="spellEnd"/>
    </w:p>
    <w:p w:rsidR="00384FFA" w:rsidRPr="00DF1EF0" w:rsidRDefault="00384FFA" w:rsidP="00384F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FFA" w:rsidRPr="00DF1EF0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F33" w:rsidRPr="0016536E" w:rsidRDefault="00330F33" w:rsidP="00330F33">
      <w:pPr>
        <w:widowControl w:val="0"/>
        <w:ind w:left="4515"/>
        <w:rPr>
          <w:sz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C7" w:rsidRDefault="008807C7" w:rsidP="009A5C76">
      <w:pPr>
        <w:spacing w:after="0" w:line="240" w:lineRule="auto"/>
      </w:pPr>
      <w:r>
        <w:separator/>
      </w:r>
    </w:p>
  </w:endnote>
  <w:endnote w:type="continuationSeparator" w:id="0">
    <w:p w:rsidR="008807C7" w:rsidRDefault="008807C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C7" w:rsidRDefault="008807C7" w:rsidP="009A5C76">
      <w:pPr>
        <w:spacing w:after="0" w:line="240" w:lineRule="auto"/>
      </w:pPr>
      <w:r>
        <w:separator/>
      </w:r>
    </w:p>
  </w:footnote>
  <w:footnote w:type="continuationSeparator" w:id="0">
    <w:p w:rsidR="008807C7" w:rsidRDefault="008807C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0708B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72E9F-2B56-405A-9BF8-0A68A03D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77</cp:revision>
  <cp:lastPrinted>2020-08-10T04:29:00Z</cp:lastPrinted>
  <dcterms:created xsi:type="dcterms:W3CDTF">2021-02-26T05:08:00Z</dcterms:created>
  <dcterms:modified xsi:type="dcterms:W3CDTF">2024-04-17T02:06:00Z</dcterms:modified>
</cp:coreProperties>
</file>