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38388A" w:rsidRDefault="00D02D59" w:rsidP="0038388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="0012532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38388A" w:rsidRDefault="00054CD6" w:rsidP="0038388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38388A" w:rsidRDefault="00440E27" w:rsidP="0038388A">
      <w:pPr>
        <w:pStyle w:val="a3"/>
        <w:jc w:val="center"/>
        <w:rPr>
          <w:sz w:val="20"/>
          <w:szCs w:val="20"/>
        </w:rPr>
      </w:pPr>
    </w:p>
    <w:p w:rsidR="007C4D2B" w:rsidRPr="0038388A" w:rsidRDefault="007C4D2B" w:rsidP="0038388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38388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38388A" w:rsidRDefault="0012532C" w:rsidP="0038388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pict>
                <v:rect id="_x0000_s1026" style="position:absolute;margin-left:42.05pt;margin-top:5.8pt;width:541.5pt;height:142.5pt;z-index:251655168">
                  <v:stroke dashstyle="dash"/>
                  <v:shadow on="t" opacity=".5" offset="-6pt,-6pt"/>
                  <v:textbox style="mso-next-textbox:#_x0000_s1026">
                    <w:txbxContent>
                      <w:p w:rsidR="00054CD6" w:rsidRDefault="0012532C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sz w:val="20"/>
                            <w:szCs w:val="20"/>
                            <w:lang w:eastAsia="ru-RU"/>
                          </w:rPr>
                          <w:pict>
                            <v:shape id="_x0000_i1026" type="#_x0000_t136" style="width:283.5pt;height:51pt" fillcolor="#369" stroked="f">
                              <v:shadow on="t" color="#b2b2b2" opacity="52429f" offset="3pt"/>
                              <v:textpath style="font-family:&quot;Times New Roman&quot;;v-text-kern:t" trim="t" fitpath="t" string="ВЕСТНИК"/>
                            </v:shape>
                          </w:pic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  <w:t>Ермолаевского сельсовета</w: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16"/>
                            <w:szCs w:val="16"/>
                          </w:rPr>
      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      </w:r>
                      </w:p>
                      <w:p w:rsidR="00054CD6" w:rsidRDefault="00054CD6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  <w:tab/>
                        </w:r>
                      </w:p>
                      <w:p w:rsidR="00054CD6" w:rsidRDefault="004C46B0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07</w:t>
                        </w:r>
                        <w:r w:rsidR="00AF430C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</w:t>
                        </w:r>
                        <w:r w:rsidR="008508B3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марта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202</w:t>
                        </w:r>
                        <w:r w:rsidR="001E26FF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4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 № 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12</w:t>
                        </w:r>
                      </w:p>
                      <w:p w:rsidR="00054CD6" w:rsidRDefault="00054CD6" w:rsidP="00054CD6">
                        <w:pPr>
                          <w:rPr>
                            <w:rFonts w:ascii="Calibri" w:hAnsi="Calibri"/>
                          </w:rPr>
                        </w:pPr>
                      </w:p>
                    </w:txbxContent>
                  </v:textbox>
                </v:rect>
              </w:pict>
            </w:r>
          </w:p>
        </w:tc>
      </w:tr>
    </w:tbl>
    <w:p w:rsidR="00312D26" w:rsidRPr="0038388A" w:rsidRDefault="00312D26" w:rsidP="0038388A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4C46B0" w:rsidRDefault="004C46B0" w:rsidP="004C46B0">
      <w:pPr>
        <w:pStyle w:val="Pa12"/>
        <w:jc w:val="center"/>
        <w:rPr>
          <w:rFonts w:cs="OctavaC"/>
          <w:b/>
          <w:color w:val="000000"/>
          <w:sz w:val="28"/>
          <w:szCs w:val="28"/>
        </w:rPr>
      </w:pPr>
    </w:p>
    <w:p w:rsidR="00D373CE" w:rsidRDefault="00D373CE" w:rsidP="00D373CE">
      <w:pPr>
        <w:pStyle w:val="Pa12"/>
        <w:jc w:val="center"/>
        <w:rPr>
          <w:rFonts w:cs="OctavaC"/>
          <w:b/>
          <w:color w:val="000000"/>
          <w:sz w:val="28"/>
          <w:szCs w:val="28"/>
        </w:rPr>
      </w:pPr>
    </w:p>
    <w:p w:rsidR="00D373CE" w:rsidRPr="00D373CE" w:rsidRDefault="00D373CE" w:rsidP="00D373CE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bookmarkStart w:id="0" w:name="_GoBack"/>
      <w:r w:rsidRPr="00D373CE">
        <w:rPr>
          <w:rFonts w:ascii="Times New Roman" w:hAnsi="Times New Roman"/>
          <w:b/>
          <w:color w:val="000000"/>
          <w:sz w:val="20"/>
          <w:szCs w:val="20"/>
        </w:rPr>
        <w:t>СОВЕТ ДЕПУТАТОВ ЕРМОЛАЕВСКОГО СЕЛЬСОВЕТА</w:t>
      </w:r>
    </w:p>
    <w:p w:rsidR="00D373CE" w:rsidRPr="00D373CE" w:rsidRDefault="00D373CE" w:rsidP="00D373CE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D373CE">
        <w:rPr>
          <w:rFonts w:ascii="Times New Roman" w:hAnsi="Times New Roman"/>
          <w:b/>
          <w:color w:val="000000"/>
          <w:sz w:val="20"/>
          <w:szCs w:val="20"/>
        </w:rPr>
        <w:t>УБИНСКОГО РАЙОНА НОВОСИБИРСКОЙ ОБЛАСТИ</w:t>
      </w:r>
    </w:p>
    <w:p w:rsidR="00D373CE" w:rsidRPr="00D373CE" w:rsidRDefault="00D373CE" w:rsidP="00D373C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D373CE">
        <w:rPr>
          <w:rFonts w:ascii="Times New Roman" w:hAnsi="Times New Roman"/>
          <w:color w:val="000000"/>
          <w:sz w:val="20"/>
          <w:szCs w:val="20"/>
        </w:rPr>
        <w:t>(шестого созыва)</w:t>
      </w:r>
    </w:p>
    <w:p w:rsidR="00D373CE" w:rsidRPr="00D373CE" w:rsidRDefault="00D373CE" w:rsidP="00D373C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D373CE" w:rsidRPr="00D373CE" w:rsidRDefault="00D373CE" w:rsidP="00D373CE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proofErr w:type="gramStart"/>
      <w:r w:rsidRPr="00D373CE">
        <w:rPr>
          <w:rFonts w:ascii="Times New Roman" w:hAnsi="Times New Roman"/>
          <w:b/>
          <w:color w:val="000000"/>
          <w:sz w:val="20"/>
          <w:szCs w:val="20"/>
        </w:rPr>
        <w:t>Р</w:t>
      </w:r>
      <w:proofErr w:type="gramEnd"/>
      <w:r w:rsidRPr="00D373CE">
        <w:rPr>
          <w:rFonts w:ascii="Times New Roman" w:hAnsi="Times New Roman"/>
          <w:b/>
          <w:color w:val="000000"/>
          <w:sz w:val="20"/>
          <w:szCs w:val="20"/>
        </w:rPr>
        <w:t xml:space="preserve"> Е Ш Е Н И Е</w:t>
      </w:r>
    </w:p>
    <w:p w:rsidR="00D373CE" w:rsidRPr="00D373CE" w:rsidRDefault="00D373CE" w:rsidP="00D373C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D373CE">
        <w:rPr>
          <w:rFonts w:ascii="Times New Roman" w:hAnsi="Times New Roman"/>
          <w:color w:val="000000"/>
          <w:sz w:val="20"/>
          <w:szCs w:val="20"/>
        </w:rPr>
        <w:t>тридцать четвертой сессии</w:t>
      </w:r>
    </w:p>
    <w:p w:rsidR="00D373CE" w:rsidRPr="00D373CE" w:rsidRDefault="00D373CE" w:rsidP="00D373C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D373CE" w:rsidRPr="00D373CE" w:rsidRDefault="00D373CE" w:rsidP="00D373CE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D373CE">
        <w:rPr>
          <w:rFonts w:ascii="Times New Roman" w:hAnsi="Times New Roman"/>
          <w:color w:val="000000"/>
          <w:sz w:val="20"/>
          <w:szCs w:val="20"/>
        </w:rPr>
        <w:t xml:space="preserve">с. </w:t>
      </w:r>
      <w:proofErr w:type="spellStart"/>
      <w:r w:rsidRPr="00D373CE">
        <w:rPr>
          <w:rFonts w:ascii="Times New Roman" w:hAnsi="Times New Roman"/>
          <w:color w:val="000000"/>
          <w:sz w:val="20"/>
          <w:szCs w:val="20"/>
        </w:rPr>
        <w:t>Ермолаевка</w:t>
      </w:r>
      <w:proofErr w:type="spellEnd"/>
    </w:p>
    <w:p w:rsidR="00D373CE" w:rsidRPr="00D373CE" w:rsidRDefault="00D373CE" w:rsidP="00D373CE">
      <w:pPr>
        <w:pStyle w:val="Pa12"/>
        <w:spacing w:line="240" w:lineRule="auto"/>
        <w:jc w:val="center"/>
        <w:rPr>
          <w:rFonts w:ascii="Times New Roman" w:hAnsi="Times New Roman"/>
          <w:sz w:val="20"/>
          <w:szCs w:val="20"/>
        </w:rPr>
      </w:pPr>
    </w:p>
    <w:p w:rsidR="00D373CE" w:rsidRPr="00D373CE" w:rsidRDefault="00D373CE" w:rsidP="00D373CE">
      <w:pPr>
        <w:pStyle w:val="Pa12"/>
        <w:tabs>
          <w:tab w:val="left" w:pos="204"/>
          <w:tab w:val="center" w:pos="4677"/>
        </w:tabs>
        <w:spacing w:line="240" w:lineRule="auto"/>
        <w:rPr>
          <w:rFonts w:ascii="Times New Roman" w:hAnsi="Times New Roman"/>
          <w:color w:val="000000"/>
          <w:sz w:val="20"/>
          <w:szCs w:val="20"/>
        </w:rPr>
      </w:pPr>
      <w:r w:rsidRPr="00D373CE">
        <w:rPr>
          <w:rFonts w:ascii="Times New Roman" w:hAnsi="Times New Roman"/>
          <w:color w:val="000000"/>
          <w:sz w:val="20"/>
          <w:szCs w:val="20"/>
        </w:rPr>
        <w:tab/>
        <w:t xml:space="preserve">    </w:t>
      </w:r>
      <w:r w:rsidRPr="00D373CE">
        <w:rPr>
          <w:rFonts w:ascii="Times New Roman" w:hAnsi="Times New Roman"/>
          <w:sz w:val="20"/>
          <w:szCs w:val="20"/>
        </w:rPr>
        <w:t xml:space="preserve">05.03.2024                                                                                                </w:t>
      </w:r>
      <w:r w:rsidRPr="00D373CE">
        <w:rPr>
          <w:rFonts w:ascii="Times New Roman" w:hAnsi="Times New Roman"/>
          <w:color w:val="000000"/>
          <w:sz w:val="20"/>
          <w:szCs w:val="20"/>
        </w:rPr>
        <w:t>№ 119</w:t>
      </w:r>
    </w:p>
    <w:p w:rsidR="00D373CE" w:rsidRPr="00D373CE" w:rsidRDefault="00D373CE" w:rsidP="00D373C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О внесении изменений в решение Совета депутатов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</w:t>
      </w:r>
      <w:proofErr w:type="gramStart"/>
      <w:r w:rsidRPr="00D373CE">
        <w:rPr>
          <w:rFonts w:ascii="Times New Roman" w:hAnsi="Times New Roman" w:cs="Times New Roman"/>
          <w:sz w:val="20"/>
          <w:szCs w:val="20"/>
        </w:rPr>
        <w:t>от</w:t>
      </w:r>
      <w:proofErr w:type="gramEnd"/>
      <w:r w:rsidRPr="00D373CE">
        <w:rPr>
          <w:rFonts w:ascii="Times New Roman" w:hAnsi="Times New Roman" w:cs="Times New Roman"/>
          <w:sz w:val="20"/>
          <w:szCs w:val="20"/>
        </w:rPr>
        <w:t xml:space="preserve"> </w:t>
      </w:r>
    </w:p>
    <w:p w:rsidR="00D373CE" w:rsidRPr="00D373CE" w:rsidRDefault="00D373CE" w:rsidP="00D373C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22.12.2023 № 112 «О бюджете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2024 год и плановый период 2025 и 2026 года»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  </w:t>
      </w:r>
      <w:r w:rsidRPr="00D373CE">
        <w:rPr>
          <w:rFonts w:ascii="Times New Roman" w:hAnsi="Times New Roman" w:cs="Times New Roman"/>
          <w:sz w:val="20"/>
          <w:szCs w:val="20"/>
        </w:rPr>
        <w:tab/>
        <w:t xml:space="preserve">В соответствии с Бюджетным кодексом Российской Федерации, Положением о бюджетном процессе в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Ермолаевском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сельсовете Убинского района Новосибирской области, утвержденного решением Совета депутатов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29.09.2014 № 177, Уставом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           Совет депутатов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ab/>
        <w:t>РЕШИЛ: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ab/>
        <w:t xml:space="preserve"> 1.Внести в решение Совета депутатов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22.12.2023 № 112 «О бюджете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2024 год и плановый период 2025  и 2026 года» (с изменениями от 05.03.2024 № 110) следующие изменения: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ab/>
        <w:t>1.1. В подпункте 2 пункта 1 статьи 1 Решения цифры «15843,0» заменить цифрами «16092,2».</w:t>
      </w:r>
    </w:p>
    <w:p w:rsidR="00D373CE" w:rsidRPr="00D373CE" w:rsidRDefault="00D373CE" w:rsidP="00D373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>1.2. В подпункте 3 пункта 1 статьи 1 Решения цифры «0,0» заменить цифрами «249,2»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D373CE">
        <w:rPr>
          <w:rFonts w:ascii="Times New Roman" w:hAnsi="Times New Roman" w:cs="Times New Roman"/>
          <w:sz w:val="20"/>
          <w:szCs w:val="20"/>
        </w:rPr>
        <w:tab/>
        <w:t>1.3. В приложении № 1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2024 год и плановый период 2025  и 2026 годов» цифру «15843,0»  заменить цифрой «16092,2».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          1.4.Утвердить  приложение № 1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2024 год и плановый период 2025  и 2026 годов»  в новой редакции (приложение прилагается).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ab/>
        <w:t>1.5.</w:t>
      </w:r>
      <w:r w:rsidRPr="00D373CE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D373CE">
        <w:rPr>
          <w:rFonts w:ascii="Times New Roman" w:hAnsi="Times New Roman" w:cs="Times New Roman"/>
          <w:sz w:val="20"/>
          <w:szCs w:val="20"/>
        </w:rPr>
        <w:t>В приложении № 2 «</w:t>
      </w:r>
      <w:r w:rsidRPr="00D373CE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2024 год и плановый период 2025 и 2026 годов»</w:t>
      </w:r>
      <w:r w:rsidRPr="00D373CE">
        <w:rPr>
          <w:rFonts w:ascii="Times New Roman" w:hAnsi="Times New Roman" w:cs="Times New Roman"/>
          <w:sz w:val="20"/>
          <w:szCs w:val="20"/>
        </w:rPr>
        <w:t xml:space="preserve"> цифру «15843,0»  заменить цифрой «16092,2».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ab/>
        <w:t>1.6. Утвердить  приложение № 2 «</w:t>
      </w:r>
      <w:r w:rsidRPr="00D373CE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2024 год и плановый период 2025 и 2026 годов»</w:t>
      </w:r>
      <w:r w:rsidRPr="00D373CE">
        <w:rPr>
          <w:rFonts w:ascii="Times New Roman" w:hAnsi="Times New Roman" w:cs="Times New Roman"/>
          <w:sz w:val="20"/>
          <w:szCs w:val="20"/>
        </w:rPr>
        <w:t xml:space="preserve"> в новой редакции (приложение прилагается).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ab/>
        <w:t xml:space="preserve">1.7. В приложении № 3  «Ведомственная структура расходов бюджета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2024 год и плановый период 2025 и 2026 годов» цифру «15843,0»  заменить цифрой «16092,2».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          1.8. Утвердить  приложение № 3 «Ведомственная структура расходов бюджета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2024 год и плановый период 2025 и 2026 годов» в новой редакции (приложение прилагается).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ab/>
        <w:t>1.11. В подпункте 1 пункта 1 статьи 5 Решения цифру «1074,5» заменить цифрой «1109,5».</w:t>
      </w:r>
    </w:p>
    <w:p w:rsidR="00D373CE" w:rsidRPr="00D373CE" w:rsidRDefault="00D373CE" w:rsidP="00D373CE">
      <w:pPr>
        <w:pStyle w:val="50"/>
        <w:shd w:val="clear" w:color="auto" w:fill="auto"/>
        <w:tabs>
          <w:tab w:val="left" w:leader="underscore" w:pos="4806"/>
        </w:tabs>
        <w:spacing w:line="240" w:lineRule="auto"/>
        <w:ind w:firstLine="709"/>
        <w:rPr>
          <w:b w:val="0"/>
          <w:i w:val="0"/>
          <w:color w:val="000000"/>
          <w:sz w:val="20"/>
          <w:szCs w:val="20"/>
          <w:lang w:eastAsia="ru-RU" w:bidi="ru-RU"/>
        </w:rPr>
      </w:pPr>
      <w:r w:rsidRPr="00D373CE">
        <w:rPr>
          <w:b w:val="0"/>
          <w:i w:val="0"/>
          <w:sz w:val="20"/>
          <w:szCs w:val="20"/>
        </w:rPr>
        <w:t>1.12.</w:t>
      </w:r>
      <w:r w:rsidRPr="00D373CE">
        <w:rPr>
          <w:sz w:val="20"/>
          <w:szCs w:val="20"/>
        </w:rPr>
        <w:t xml:space="preserve"> </w:t>
      </w:r>
      <w:r w:rsidRPr="00D373CE">
        <w:rPr>
          <w:b w:val="0"/>
          <w:i w:val="0"/>
          <w:color w:val="000000"/>
          <w:sz w:val="20"/>
          <w:szCs w:val="20"/>
          <w:lang w:eastAsia="ru-RU" w:bidi="ru-RU"/>
        </w:rPr>
        <w:t>Утвердить объем бюджетных ассигнований дорожного фонда в новой редакции.</w:t>
      </w:r>
    </w:p>
    <w:p w:rsidR="00D373CE" w:rsidRPr="00D373CE" w:rsidRDefault="00D373CE" w:rsidP="00D373C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1.13. Утвердить приложения № 6 «Источники финансирования дефицита бюджета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2024  год и плановый период 2025 и 2026 годов» в новой редакции (приложение прилагается).</w:t>
      </w:r>
      <w:r w:rsidRPr="00D373CE">
        <w:rPr>
          <w:rFonts w:ascii="Times New Roman" w:hAnsi="Times New Roman" w:cs="Times New Roman"/>
          <w:sz w:val="20"/>
          <w:szCs w:val="20"/>
          <w:lang w:bidi="ru-RU"/>
        </w:rPr>
        <w:tab/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  </w:t>
      </w:r>
      <w:r w:rsidRPr="00D373CE">
        <w:rPr>
          <w:rFonts w:ascii="Times New Roman" w:hAnsi="Times New Roman" w:cs="Times New Roman"/>
          <w:sz w:val="20"/>
          <w:szCs w:val="20"/>
        </w:rPr>
        <w:tab/>
        <w:t xml:space="preserve">2.Решение направить Главе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 в десятидневный срок  для  подписания и опубликования.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          3.Решение вступает в силу со дня его подписания.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lastRenderedPageBreak/>
        <w:t xml:space="preserve">          4.</w:t>
      </w:r>
      <w:proofErr w:type="gramStart"/>
      <w:r w:rsidRPr="00D373CE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D373CE">
        <w:rPr>
          <w:rFonts w:ascii="Times New Roman" w:hAnsi="Times New Roman" w:cs="Times New Roman"/>
          <w:sz w:val="20"/>
          <w:szCs w:val="20"/>
        </w:rPr>
        <w:t xml:space="preserve"> исполнением  решения возложить  на постоянную комиссию Совета депутатов  по бюджетной, социальной  политике, предпринимательской деятельности, культуре, молодежной политике и благоустройству (Костюкова Л.Н.).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А.Н.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373CE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373CE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И.Н. </w:t>
      </w:r>
      <w:proofErr w:type="spellStart"/>
      <w:r w:rsidRPr="00D373CE">
        <w:rPr>
          <w:rFonts w:ascii="Times New Roman" w:hAnsi="Times New Roman" w:cs="Times New Roman"/>
          <w:sz w:val="20"/>
          <w:szCs w:val="20"/>
        </w:rPr>
        <w:t>Муленкова</w:t>
      </w:r>
      <w:proofErr w:type="spellEnd"/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D373CE" w:rsidRPr="00D373CE" w:rsidSect="003F0F31">
          <w:pgSz w:w="11906" w:h="16838"/>
          <w:pgMar w:top="426" w:right="851" w:bottom="111" w:left="1134" w:header="709" w:footer="709" w:gutter="0"/>
          <w:cols w:space="708"/>
          <w:docGrid w:linePitch="381"/>
        </w:sectPr>
      </w:pPr>
    </w:p>
    <w:tbl>
      <w:tblPr>
        <w:tblW w:w="13964" w:type="dxa"/>
        <w:tblInd w:w="93" w:type="dxa"/>
        <w:tblLook w:val="04A0" w:firstRow="1" w:lastRow="0" w:firstColumn="1" w:lastColumn="0" w:noHBand="0" w:noVBand="1"/>
      </w:tblPr>
      <w:tblGrid>
        <w:gridCol w:w="4160"/>
        <w:gridCol w:w="940"/>
        <w:gridCol w:w="1060"/>
        <w:gridCol w:w="1228"/>
        <w:gridCol w:w="940"/>
        <w:gridCol w:w="1660"/>
        <w:gridCol w:w="1660"/>
        <w:gridCol w:w="2420"/>
      </w:tblGrid>
      <w:tr w:rsidR="00D373CE" w:rsidRPr="00D373CE" w:rsidTr="00080613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Приложение № 1</w:t>
            </w:r>
          </w:p>
        </w:tc>
      </w:tr>
      <w:tr w:rsidR="00D373CE" w:rsidRPr="00D373CE" w:rsidTr="00080613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к решению тридцать третьей сессии совета депутатов шестого созыва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№ 112 от 22.12.2023 " О бюджете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на 2024 год и плановый период 2025 и 2026 годов"</w:t>
            </w:r>
          </w:p>
        </w:tc>
      </w:tr>
      <w:tr w:rsidR="00D373CE" w:rsidRPr="00D373CE" w:rsidTr="00080613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№ 119 от 05.03.2024</w:t>
            </w:r>
          </w:p>
        </w:tc>
      </w:tr>
      <w:tr w:rsidR="00D373CE" w:rsidRPr="00D373CE" w:rsidTr="00080613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8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"О бюджете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</w:t>
            </w:r>
            <w:proofErr w:type="gram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D373CE" w:rsidRPr="00D373CE" w:rsidTr="00080613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1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300"/>
        </w:trPr>
        <w:tc>
          <w:tcPr>
            <w:tcW w:w="139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</w:t>
            </w:r>
            <w:proofErr w:type="gramEnd"/>
          </w:p>
        </w:tc>
      </w:tr>
      <w:tr w:rsidR="00D373CE" w:rsidRPr="00D373CE" w:rsidTr="00080613">
        <w:trPr>
          <w:trHeight w:val="525"/>
        </w:trPr>
        <w:tc>
          <w:tcPr>
            <w:tcW w:w="139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направлениям деятельности), группам и подгруппам </w:t>
            </w:r>
            <w:proofErr w:type="gram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видов расходов классификации расходов бюджетов</w:t>
            </w:r>
            <w:proofErr w:type="gram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на 2024 год и плановый </w:t>
            </w:r>
            <w:proofErr w:type="spell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периол</w:t>
            </w:r>
            <w:proofErr w:type="spell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2025  и 2026 годов</w:t>
            </w:r>
          </w:p>
        </w:tc>
      </w:tr>
      <w:tr w:rsidR="00D373CE" w:rsidRPr="00D373CE" w:rsidTr="00080613">
        <w:trPr>
          <w:trHeight w:val="285"/>
        </w:trPr>
        <w:tc>
          <w:tcPr>
            <w:tcW w:w="13964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D373CE" w:rsidRPr="00D373CE" w:rsidTr="00080613">
        <w:trPr>
          <w:trHeight w:val="270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2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D373CE" w:rsidRPr="00D373CE" w:rsidTr="00080613">
        <w:trPr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2024 год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год</w:t>
            </w:r>
          </w:p>
        </w:tc>
        <w:tc>
          <w:tcPr>
            <w:tcW w:w="2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2026 год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3 413,5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1 241,3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1 215,3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2 288,4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753,6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727,6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2 288,4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753,6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727,6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1 347,1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753,6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727,6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861,5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861,5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463,8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145,9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119,9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463,8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145,9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119,9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941,4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941,4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941,4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Обеспечение деятельности органов финансово-бюджетного надзора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166,4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183,6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201,5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166,4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183,6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201,5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166,4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183,6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201,5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166,4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183,6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201,5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168,3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185,7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168,3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185,7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15,4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15,4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25,5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Гражданская оборона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Профилактика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экстремизма</w:t>
            </w:r>
            <w:proofErr w:type="gram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,т</w:t>
            </w:r>
            <w:proofErr w:type="gram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ерроризма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1 109,5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1 269,7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1 274,3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1 109,5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1 269,7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1 274,3</w:t>
            </w:r>
          </w:p>
        </w:tc>
      </w:tr>
      <w:tr w:rsidR="00D373CE" w:rsidRPr="00D373CE" w:rsidTr="00080613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3400000000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3400300000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34003P4090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34003P4090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34003P4090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541,7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594,8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599,4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541,7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594,8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599,4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541,7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594,8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599,4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541,7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594,8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599,4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7 807,8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820,8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1 992,0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1 992,0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1 622,0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1 622,0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1 622,0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5 814,0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820,8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5 814,0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820,8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770,8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2 807,2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820,8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770,8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1 772,2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1 772,2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3 006,8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3 006,8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3 006,8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ОХРАНА ОКРУЖАЮЩЕЙ СРЕДЫ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Непрограммные направления местного </w:t>
            </w: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Профессиональная подготовка, переподготовка и повышение квалификации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3 282,1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382,5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Культура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3 282,1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382,5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3 282,1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382,5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1 009,5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382,5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199,6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332,5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199,6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332,5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600,3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600,3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2 272,6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2 272,6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2 272,6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СОЦИАЛЬНАЯ ПОЛИТИКА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6800000000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6800100000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68001P1102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68001P1102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68001P1102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106,7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106,7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106,7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106,7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106,7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106,7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270"/>
        </w:trPr>
        <w:tc>
          <w:tcPr>
            <w:tcW w:w="822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6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16 092,2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4 269,7</w:t>
            </w:r>
          </w:p>
        </w:tc>
        <w:tc>
          <w:tcPr>
            <w:tcW w:w="2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4 175,9</w:t>
            </w:r>
          </w:p>
        </w:tc>
      </w:tr>
    </w:tbl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3160" w:type="dxa"/>
        <w:tblInd w:w="93" w:type="dxa"/>
        <w:tblLook w:val="04A0" w:firstRow="1" w:lastRow="0" w:firstColumn="1" w:lastColumn="0" w:noHBand="0" w:noVBand="1"/>
      </w:tblPr>
      <w:tblGrid>
        <w:gridCol w:w="4160"/>
        <w:gridCol w:w="1239"/>
        <w:gridCol w:w="980"/>
        <w:gridCol w:w="940"/>
        <w:gridCol w:w="1060"/>
        <w:gridCol w:w="1660"/>
        <w:gridCol w:w="1660"/>
        <w:gridCol w:w="1660"/>
      </w:tblGrid>
      <w:tr w:rsidR="00D373CE" w:rsidRPr="00D373CE" w:rsidTr="00080613">
        <w:trPr>
          <w:trHeight w:val="25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Приложение № 2</w:t>
            </w:r>
          </w:p>
        </w:tc>
      </w:tr>
      <w:tr w:rsidR="00D373CE" w:rsidRPr="00D373CE" w:rsidTr="00080613">
        <w:trPr>
          <w:trHeight w:val="1260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к решению тридцать третьей сессии совета депутатов шестого созыва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№ 112 от 22.12.2023 " О бюджете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на 2024 год и плановый период 2025 и 2026 годов"</w:t>
            </w:r>
          </w:p>
        </w:tc>
      </w:tr>
      <w:tr w:rsidR="00D373CE" w:rsidRPr="00D373CE" w:rsidTr="00080613">
        <w:trPr>
          <w:trHeight w:val="25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660"/>
        </w:trPr>
        <w:tc>
          <w:tcPr>
            <w:tcW w:w="131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бюджетов на  2024 год и плановый период 2025</w:t>
            </w:r>
            <w:proofErr w:type="gram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И</w:t>
            </w:r>
            <w:proofErr w:type="gram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2026  годов</w:t>
            </w:r>
          </w:p>
        </w:tc>
      </w:tr>
      <w:tr w:rsidR="00D373CE" w:rsidRPr="00D373CE" w:rsidTr="00080613">
        <w:trPr>
          <w:trHeight w:val="25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255"/>
        </w:trPr>
        <w:tc>
          <w:tcPr>
            <w:tcW w:w="13160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D373CE" w:rsidRPr="00D373CE" w:rsidTr="00080613">
        <w:trPr>
          <w:trHeight w:val="270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D373CE" w:rsidRPr="00D373CE" w:rsidTr="00080613">
        <w:trPr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2024 год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год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2026 год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0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3400300000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34003P4090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34003P4090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34003P4090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6800000000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6800100000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68001P1102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68001P1102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68001P1102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15 523,9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3 292,2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1 347,1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753,6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727,6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861,5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861,5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463,8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145,9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119,9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463,8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145,9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119,9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7700001132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7700003091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7700003101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7700003141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7700004095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541,7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594,8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599,4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7700004095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541,7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594,8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599,4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7700004095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541,7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594,8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599,4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7700005022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7700005022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7700005022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1 622,0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1 622,0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2 807,2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820,8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770,8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1 772,2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1 772,2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7700006052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7700007050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7700007050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7700007050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1 009,5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382,5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199,6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332,5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199,6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332,5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600,3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600,3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7700010012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7700051180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166,4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201,5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168,3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185,7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168,3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185,7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15,9</w:t>
            </w:r>
          </w:p>
        </w:tc>
      </w:tr>
      <w:tr w:rsidR="00D373CE" w:rsidRPr="00D373CE" w:rsidTr="00080613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6 220,8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6 220,8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3 006,8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2 272,6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941,4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106,7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9990000000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106,7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106,7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106,7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270"/>
        </w:trPr>
        <w:tc>
          <w:tcPr>
            <w:tcW w:w="818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6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16 092,2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4 269,7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4 175,9</w:t>
            </w:r>
          </w:p>
        </w:tc>
      </w:tr>
    </w:tbl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184" w:type="dxa"/>
        <w:tblInd w:w="93" w:type="dxa"/>
        <w:tblLook w:val="04A0" w:firstRow="1" w:lastRow="0" w:firstColumn="1" w:lastColumn="0" w:noHBand="0" w:noVBand="1"/>
      </w:tblPr>
      <w:tblGrid>
        <w:gridCol w:w="4160"/>
        <w:gridCol w:w="980"/>
        <w:gridCol w:w="940"/>
        <w:gridCol w:w="1060"/>
        <w:gridCol w:w="1239"/>
        <w:gridCol w:w="940"/>
        <w:gridCol w:w="1660"/>
        <w:gridCol w:w="1660"/>
        <w:gridCol w:w="1660"/>
      </w:tblGrid>
      <w:tr w:rsidR="00D373CE" w:rsidRPr="00D373CE" w:rsidTr="00080613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Приложение № 3</w:t>
            </w:r>
          </w:p>
        </w:tc>
      </w:tr>
      <w:tr w:rsidR="00D373CE" w:rsidRPr="00D373CE" w:rsidTr="00080613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к решению тридцать третьей сессии совета депутатов шестого созыва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№ 112 от 22.12.2023 " О бюджете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на 2024 год и плановый период 2025 и 2026 годов"</w:t>
            </w:r>
          </w:p>
        </w:tc>
      </w:tr>
      <w:tr w:rsidR="00D373CE" w:rsidRPr="00D373CE" w:rsidTr="00080613">
        <w:trPr>
          <w:trHeight w:val="28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№ 119 от 05.03.2024</w:t>
            </w:r>
          </w:p>
        </w:tc>
      </w:tr>
      <w:tr w:rsidR="00D373CE" w:rsidRPr="00D373CE" w:rsidTr="00080613">
        <w:trPr>
          <w:trHeight w:val="240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285"/>
        </w:trPr>
        <w:tc>
          <w:tcPr>
            <w:tcW w:w="1418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ВЕДОМСТВЕННАЯ СТРУКТУРА РАСХОДОВ БЮДЖЕТА НА 2024 ГОД И ПЛАНОВЫЙ ПЕРИОД 2025</w:t>
            </w:r>
            <w:proofErr w:type="gram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2026 ГОДОВ</w:t>
            </w:r>
          </w:p>
        </w:tc>
      </w:tr>
      <w:tr w:rsidR="00D373CE" w:rsidRPr="00D373CE" w:rsidTr="00080613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225"/>
        </w:trPr>
        <w:tc>
          <w:tcPr>
            <w:tcW w:w="14184" w:type="dxa"/>
            <w:gridSpan w:val="9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D373CE" w:rsidRPr="00D373CE" w:rsidTr="00080613">
        <w:trPr>
          <w:trHeight w:val="255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ГРБС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2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Сумма 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D373CE" w:rsidRPr="00D373CE" w:rsidTr="00080613">
        <w:trPr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2024 год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год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2026 год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администрация </w:t>
            </w:r>
            <w:proofErr w:type="spell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16 092,2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4 269,7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4 175,9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3 413,5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1 241,3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1 215,3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1 088,1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D373CE" w:rsidRPr="00D373CE" w:rsidTr="00080613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2 288,4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753,6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727,6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2 288,4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753,6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727,6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1 347,1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753,6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727,6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861,5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861,5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585,9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463,8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145,9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119,9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463,8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145,9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119,9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D373CE" w:rsidRPr="00D373CE" w:rsidTr="00080613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941,4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941,4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166,4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201,5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166,4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201,5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166,4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201,5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166,4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201,5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168,3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185,7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168,3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185,7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15,9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1 109,5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1 269,7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1 274,3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1 109,5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1 269,7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1 274,3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3400300000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Содержание и ремонт автомобильных дорог местного значения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34003P4090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34003P4090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34003P4090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541,7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594,8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599,4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541,7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594,8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599,4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541,7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594,8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599,4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541,7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594,8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599,4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7 807,8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820,8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1 992,0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1 992,0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1 622,0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1 622,0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Прочие мероприятия по благоустройству (уличное освещение)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5 814,0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820,8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770,8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5 814,0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820,8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770,8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2 807,2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820,8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770,8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1 772,2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1 772,2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250,0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3 006,8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3 006,8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3 006,8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ОХРАНА ОКРУЖАЮЩЕЙ СРЕДЫ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КУЛЬТУРА, КИНЕМАТОГРАФИЯ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3 282,1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382,5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3 282,1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382,5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3 282,1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382,5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1 009,5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382,5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199,6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332,5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199,6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332,5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600,3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600,3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209,6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2 272,6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2 272,6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2 272,6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244,1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6800100000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68001P1102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68001P1102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68001P1102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106,7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106,7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106,7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106,7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106,7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106,7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208,8</w:t>
            </w:r>
          </w:p>
        </w:tc>
      </w:tr>
      <w:tr w:rsidR="00D373CE" w:rsidRPr="00D373CE" w:rsidTr="00080613">
        <w:trPr>
          <w:trHeight w:val="270"/>
        </w:trPr>
        <w:tc>
          <w:tcPr>
            <w:tcW w:w="920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6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16 092,2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4 269,7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4 175,9</w:t>
            </w:r>
          </w:p>
        </w:tc>
      </w:tr>
    </w:tbl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D373CE" w:rsidRPr="00D373CE" w:rsidSect="00250477">
          <w:pgSz w:w="16838" w:h="11906" w:orient="landscape"/>
          <w:pgMar w:top="851" w:right="232" w:bottom="1134" w:left="425" w:header="709" w:footer="709" w:gutter="0"/>
          <w:cols w:space="708"/>
          <w:docGrid w:linePitch="381"/>
        </w:sectPr>
      </w:pPr>
    </w:p>
    <w:tbl>
      <w:tblPr>
        <w:tblW w:w="10529" w:type="dxa"/>
        <w:tblInd w:w="93" w:type="dxa"/>
        <w:tblLook w:val="04A0" w:firstRow="1" w:lastRow="0" w:firstColumn="1" w:lastColumn="0" w:noHBand="0" w:noVBand="1"/>
      </w:tblPr>
      <w:tblGrid>
        <w:gridCol w:w="2300"/>
        <w:gridCol w:w="3669"/>
        <w:gridCol w:w="1520"/>
        <w:gridCol w:w="1520"/>
        <w:gridCol w:w="1520"/>
      </w:tblGrid>
      <w:tr w:rsidR="00D373CE" w:rsidRPr="00D373CE" w:rsidTr="00080613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6 к решению тридцать третьей сессии совета депутатов шестого созыва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№ 112 от 22.12.2023 " О бюджете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на 2024 год и плановый период 2025 и 2026 годов"</w:t>
            </w:r>
          </w:p>
        </w:tc>
      </w:tr>
      <w:tr w:rsidR="00D373CE" w:rsidRPr="00D373CE" w:rsidTr="00080613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420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537"/>
        </w:trPr>
        <w:tc>
          <w:tcPr>
            <w:tcW w:w="10529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Источники финансирования дефицита бюджета </w:t>
            </w:r>
            <w:proofErr w:type="spellStart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D373C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 на 2023 год и плановый период 2024 и 2025 годов</w:t>
            </w:r>
          </w:p>
        </w:tc>
      </w:tr>
      <w:tr w:rsidR="00D373CE" w:rsidRPr="00D373CE" w:rsidTr="00080613">
        <w:trPr>
          <w:trHeight w:val="537"/>
        </w:trPr>
        <w:tc>
          <w:tcPr>
            <w:tcW w:w="10529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ублей</w:t>
            </w:r>
            <w:proofErr w:type="spellEnd"/>
          </w:p>
        </w:tc>
      </w:tr>
      <w:tr w:rsidR="00D373CE" w:rsidRPr="00D373CE" w:rsidTr="00080613">
        <w:trPr>
          <w:trHeight w:val="4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255"/>
        </w:trPr>
        <w:tc>
          <w:tcPr>
            <w:tcW w:w="23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6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 и  вида источников финансирования дефицитов бюджетов</w:t>
            </w:r>
          </w:p>
        </w:tc>
        <w:tc>
          <w:tcPr>
            <w:tcW w:w="45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D373CE" w:rsidRPr="00D373CE" w:rsidTr="00080613">
        <w:trPr>
          <w:trHeight w:val="82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366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2026 год</w:t>
            </w:r>
          </w:p>
        </w:tc>
      </w:tr>
      <w:tr w:rsidR="00D373CE" w:rsidRPr="00D373CE" w:rsidTr="00080613">
        <w:trPr>
          <w:trHeight w:val="25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373CE" w:rsidRPr="00D373CE" w:rsidTr="00080613">
        <w:trPr>
          <w:trHeight w:val="46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01 00 00 00 00 0000 000</w:t>
            </w:r>
          </w:p>
        </w:tc>
        <w:tc>
          <w:tcPr>
            <w:tcW w:w="366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249,2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8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01 02 00 00 00 0000 000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01 02 00 00 00 0000 700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52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01 02 00 00 05 0000 710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01 02 00 00 00 0000 800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Погашение  кредитов, предоставленных кредитными организациями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01 02 00 00 05 0000 810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9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01 03 00 00 00 0000 000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57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01 03 01 00 00 0000 700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51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01 03 01 00 05 0000 710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69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01 03 01 00 00 0000 800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 кредитов, полученных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73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01 03 0100 05 0000 810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51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01 05 00 00 00 0000 000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249,2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01 05 00 00 00 0000 500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-15 843,0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-4 269,8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-4 175,9</w:t>
            </w:r>
          </w:p>
        </w:tc>
      </w:tr>
      <w:tr w:rsidR="00D373CE" w:rsidRPr="00D373CE" w:rsidTr="00080613">
        <w:trPr>
          <w:trHeight w:val="31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-15 843,0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-4 269,8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-4 175,9</w:t>
            </w:r>
          </w:p>
        </w:tc>
      </w:tr>
      <w:tr w:rsidR="00D373CE" w:rsidRPr="00D373CE" w:rsidTr="00080613">
        <w:trPr>
          <w:trHeight w:val="46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-15 843,0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-4 269,8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-4 175,9</w:t>
            </w:r>
          </w:p>
        </w:tc>
      </w:tr>
      <w:tr w:rsidR="00D373CE" w:rsidRPr="00D373CE" w:rsidTr="00080613">
        <w:trPr>
          <w:trHeight w:val="49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01 05 02 01 05 0000 510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муниципальных районов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-15 843,0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-4 269,8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-4 175,9</w:t>
            </w:r>
          </w:p>
        </w:tc>
      </w:tr>
      <w:tr w:rsidR="00D373CE" w:rsidRPr="00D373CE" w:rsidTr="00080613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01 05 00 00 00 0000 600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16 092,2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4 269,8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4 175,9</w:t>
            </w:r>
          </w:p>
        </w:tc>
      </w:tr>
      <w:tr w:rsidR="00D373CE" w:rsidRPr="00D373CE" w:rsidTr="00080613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01 05 02 00 00 0000 600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16 092,2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4 269,8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4 175,9</w:t>
            </w:r>
          </w:p>
        </w:tc>
      </w:tr>
      <w:tr w:rsidR="00D373CE" w:rsidRPr="00D373CE" w:rsidTr="00080613">
        <w:trPr>
          <w:trHeight w:val="43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16 092,2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4 269,8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4 175,9</w:t>
            </w:r>
          </w:p>
        </w:tc>
      </w:tr>
      <w:tr w:rsidR="00D373CE" w:rsidRPr="00D373CE" w:rsidTr="00080613">
        <w:trPr>
          <w:trHeight w:val="45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01 05 02 01 05 0000 610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16 092,2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4 269,8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4 175,9</w:t>
            </w:r>
          </w:p>
        </w:tc>
      </w:tr>
      <w:tr w:rsidR="00D373CE" w:rsidRPr="00D373CE" w:rsidTr="00080613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01 06 00 00 00 0000 000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01 06 05 00 00 0000 000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Бюджетные кредиты, предоставленные  внутри страны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01 06 05 00 00 0000 500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внутри страны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72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01 06 05 02 05 0000 540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01 06 05 00 00 0000 600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внутри страны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81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01 06 05 02 05 0000 640</w:t>
            </w:r>
          </w:p>
        </w:tc>
        <w:tc>
          <w:tcPr>
            <w:tcW w:w="3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D373CE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405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249,2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373CE" w:rsidRPr="00D373CE" w:rsidTr="00080613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73CE" w:rsidRPr="00D373CE" w:rsidTr="00080613">
        <w:trPr>
          <w:trHeight w:val="412"/>
        </w:trPr>
        <w:tc>
          <w:tcPr>
            <w:tcW w:w="10529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373CE">
              <w:rPr>
                <w:rFonts w:ascii="Times New Roman" w:hAnsi="Times New Roman" w:cs="Times New Roman"/>
                <w:sz w:val="20"/>
                <w:szCs w:val="20"/>
              </w:rPr>
              <w:t>* без учета неоднократного привлечения и погашения бюджетных кредитов на пополнение остатков средств на счетах бюджетов муниципальных районов</w:t>
            </w:r>
          </w:p>
        </w:tc>
      </w:tr>
      <w:tr w:rsidR="00D373CE" w:rsidRPr="00D373CE" w:rsidTr="00080613">
        <w:trPr>
          <w:trHeight w:val="412"/>
        </w:trPr>
        <w:tc>
          <w:tcPr>
            <w:tcW w:w="10529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373CE" w:rsidRPr="00D373CE" w:rsidRDefault="00D373CE" w:rsidP="00D373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373CE" w:rsidRPr="00D373CE" w:rsidRDefault="00D373CE" w:rsidP="00D373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bookmarkEnd w:id="0"/>
    <w:p w:rsidR="00312D26" w:rsidRDefault="00312D26" w:rsidP="00312D2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312D26" w:rsidRDefault="00312D26" w:rsidP="00312D2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312D26" w:rsidRDefault="00312D26" w:rsidP="00312D26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312D26" w:rsidRPr="000102C2" w:rsidRDefault="00312D26" w:rsidP="00312D2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2D26" w:rsidRPr="000102C2" w:rsidRDefault="00312D26" w:rsidP="00312D26">
      <w:pPr>
        <w:pStyle w:val="ConsPlusNormal"/>
        <w:pBdr>
          <w:bottom w:val="single" w:sz="6" w:space="0" w:color="auto"/>
        </w:pBd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2D26" w:rsidRPr="000102C2" w:rsidRDefault="00312D26" w:rsidP="00312D26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.Ш</w:t>
      </w:r>
      <w:proofErr w:type="gramEnd"/>
      <w:r w:rsidRPr="007C4D2B">
        <w:rPr>
          <w:rFonts w:ascii="Times New Roman" w:hAnsi="Times New Roman" w:cs="Times New Roman"/>
          <w:sz w:val="16"/>
          <w:szCs w:val="16"/>
        </w:rPr>
        <w:t>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80799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lastRenderedPageBreak/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080799" w:rsidRP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7C4D2B" w:rsidRPr="00080799" w:rsidRDefault="00080799" w:rsidP="00080799">
      <w:pPr>
        <w:tabs>
          <w:tab w:val="left" w:pos="1320"/>
        </w:tabs>
        <w:rPr>
          <w:rFonts w:ascii="Times New Roman" w:hAnsi="Times New Roman" w:cs="Times New Roman"/>
          <w:sz w:val="16"/>
          <w:szCs w:val="16"/>
        </w:rPr>
        <w:sectPr w:rsidR="007C4D2B" w:rsidRPr="00080799" w:rsidSect="005626F7">
          <w:footerReference w:type="default" r:id="rId9"/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>
        <w:rPr>
          <w:rFonts w:ascii="Times New Roman" w:hAnsi="Times New Roman" w:cs="Times New Roman"/>
          <w:sz w:val="16"/>
          <w:szCs w:val="16"/>
        </w:rPr>
        <w:tab/>
      </w:r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7C4D2B">
      <w:pgSz w:w="11906" w:h="16838"/>
      <w:pgMar w:top="1134" w:right="567" w:bottom="1134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532C" w:rsidRDefault="0012532C" w:rsidP="009A5C76">
      <w:pPr>
        <w:spacing w:after="0" w:line="240" w:lineRule="auto"/>
      </w:pPr>
      <w:r>
        <w:separator/>
      </w:r>
    </w:p>
  </w:endnote>
  <w:endnote w:type="continuationSeparator" w:id="0">
    <w:p w:rsidR="0012532C" w:rsidRDefault="0012532C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8851982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373CE">
          <w:rPr>
            <w:noProof/>
          </w:rPr>
          <w:t>30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532C" w:rsidRDefault="0012532C" w:rsidP="009A5C76">
      <w:pPr>
        <w:spacing w:after="0" w:line="240" w:lineRule="auto"/>
      </w:pPr>
      <w:r>
        <w:separator/>
      </w:r>
    </w:p>
  </w:footnote>
  <w:footnote w:type="continuationSeparator" w:id="0">
    <w:p w:rsidR="0012532C" w:rsidRDefault="0012532C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584AC6"/>
    <w:multiLevelType w:val="multilevel"/>
    <w:tmpl w:val="DEC2347E"/>
    <w:lvl w:ilvl="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0A27"/>
    <w:rsid w:val="00041E65"/>
    <w:rsid w:val="00042344"/>
    <w:rsid w:val="0004389B"/>
    <w:rsid w:val="00054CD6"/>
    <w:rsid w:val="00055662"/>
    <w:rsid w:val="00056C1B"/>
    <w:rsid w:val="0006770A"/>
    <w:rsid w:val="00073AA2"/>
    <w:rsid w:val="00073CF0"/>
    <w:rsid w:val="000805F0"/>
    <w:rsid w:val="00080799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2532C"/>
    <w:rsid w:val="00131B20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E26FF"/>
    <w:rsid w:val="001F019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2D26"/>
    <w:rsid w:val="0031624F"/>
    <w:rsid w:val="00330A54"/>
    <w:rsid w:val="00343DB6"/>
    <w:rsid w:val="0034719B"/>
    <w:rsid w:val="00372956"/>
    <w:rsid w:val="0038388A"/>
    <w:rsid w:val="003844C0"/>
    <w:rsid w:val="00385C25"/>
    <w:rsid w:val="003A220F"/>
    <w:rsid w:val="003A2443"/>
    <w:rsid w:val="003B203A"/>
    <w:rsid w:val="003C2689"/>
    <w:rsid w:val="003C4654"/>
    <w:rsid w:val="003D46B3"/>
    <w:rsid w:val="003E169A"/>
    <w:rsid w:val="003E1A3D"/>
    <w:rsid w:val="003F150F"/>
    <w:rsid w:val="003F1BAD"/>
    <w:rsid w:val="004039B3"/>
    <w:rsid w:val="00415915"/>
    <w:rsid w:val="00433B0A"/>
    <w:rsid w:val="00440E27"/>
    <w:rsid w:val="00444AE0"/>
    <w:rsid w:val="004557FD"/>
    <w:rsid w:val="00456419"/>
    <w:rsid w:val="00457454"/>
    <w:rsid w:val="00466801"/>
    <w:rsid w:val="00483355"/>
    <w:rsid w:val="0048342C"/>
    <w:rsid w:val="00486E0B"/>
    <w:rsid w:val="00487476"/>
    <w:rsid w:val="00490BD2"/>
    <w:rsid w:val="004931E8"/>
    <w:rsid w:val="004A3B47"/>
    <w:rsid w:val="004A4602"/>
    <w:rsid w:val="004B3BDB"/>
    <w:rsid w:val="004B4081"/>
    <w:rsid w:val="004B4882"/>
    <w:rsid w:val="004C1DD3"/>
    <w:rsid w:val="004C46B0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96035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E8E"/>
    <w:rsid w:val="006472BC"/>
    <w:rsid w:val="00682D85"/>
    <w:rsid w:val="00687E5A"/>
    <w:rsid w:val="00693801"/>
    <w:rsid w:val="006A058B"/>
    <w:rsid w:val="006A5D14"/>
    <w:rsid w:val="006A66DD"/>
    <w:rsid w:val="006B00C5"/>
    <w:rsid w:val="006E6DD2"/>
    <w:rsid w:val="006E7695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D752D"/>
    <w:rsid w:val="007E1508"/>
    <w:rsid w:val="007F41D2"/>
    <w:rsid w:val="008140FE"/>
    <w:rsid w:val="00820412"/>
    <w:rsid w:val="00821B8B"/>
    <w:rsid w:val="00824B38"/>
    <w:rsid w:val="00833AF4"/>
    <w:rsid w:val="008508B3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0708B"/>
    <w:rsid w:val="00921082"/>
    <w:rsid w:val="00926178"/>
    <w:rsid w:val="009360D7"/>
    <w:rsid w:val="0094101D"/>
    <w:rsid w:val="00941D67"/>
    <w:rsid w:val="00942B1E"/>
    <w:rsid w:val="009551CE"/>
    <w:rsid w:val="00956432"/>
    <w:rsid w:val="00956B7E"/>
    <w:rsid w:val="00965585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0833"/>
    <w:rsid w:val="00A45B3A"/>
    <w:rsid w:val="00A5069B"/>
    <w:rsid w:val="00A54156"/>
    <w:rsid w:val="00A66B41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8B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0864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D2BBD"/>
    <w:rsid w:val="00CD49C1"/>
    <w:rsid w:val="00CD6E17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373CE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621B"/>
    <w:rsid w:val="00E36AEA"/>
    <w:rsid w:val="00E45815"/>
    <w:rsid w:val="00E5352E"/>
    <w:rsid w:val="00E5515B"/>
    <w:rsid w:val="00E5651A"/>
    <w:rsid w:val="00E62FFE"/>
    <w:rsid w:val="00E64C7A"/>
    <w:rsid w:val="00E75D1D"/>
    <w:rsid w:val="00E81348"/>
    <w:rsid w:val="00E879F2"/>
    <w:rsid w:val="00E978B3"/>
    <w:rsid w:val="00EA7075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4C46B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4C46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29F956-0C0E-493E-BF1C-F96A67EF9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32</Pages>
  <Words>7696</Words>
  <Characters>43872</Characters>
  <Application>Microsoft Office Word</Application>
  <DocSecurity>0</DocSecurity>
  <Lines>365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64</cp:revision>
  <cp:lastPrinted>2020-08-10T04:29:00Z</cp:lastPrinted>
  <dcterms:created xsi:type="dcterms:W3CDTF">2021-02-26T05:08:00Z</dcterms:created>
  <dcterms:modified xsi:type="dcterms:W3CDTF">2024-03-06T06:35:00Z</dcterms:modified>
</cp:coreProperties>
</file>