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D75" w:rsidRPr="00EF1D55" w:rsidRDefault="00C41E2D" w:rsidP="00EF1D55">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30" style="position:absolute;margin-left:-30.45pt;margin-top:-25.95pt;width:541.5pt;height:142.5pt;z-index:251659264">
            <v:stroke dashstyle="dash"/>
            <v:shadow on="t" opacity=".5" offset="-6pt,-6pt"/>
            <v:textbox style="mso-next-textbox:#_x0000_s1030">
              <w:txbxContent>
                <w:p w:rsidR="00E36D75" w:rsidRDefault="00C41E2D" w:rsidP="00E36D75">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E36D75" w:rsidRDefault="00E36D75" w:rsidP="00E36D75">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E36D75" w:rsidRDefault="00E36D75" w:rsidP="00E36D75">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E36D75" w:rsidRDefault="00E36D75" w:rsidP="00E36D75">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E36D75" w:rsidRPr="001F27B9" w:rsidRDefault="00D40959" w:rsidP="00E36D75">
                  <w:pPr>
                    <w:tabs>
                      <w:tab w:val="left" w:pos="3795"/>
                    </w:tabs>
                    <w:spacing w:after="0" w:line="240" w:lineRule="auto"/>
                    <w:jc w:val="right"/>
                    <w:rPr>
                      <w:rFonts w:ascii="Times New Roman" w:hAnsi="Times New Roman"/>
                      <w:noProof/>
                      <w:sz w:val="96"/>
                      <w:szCs w:val="96"/>
                      <w:lang w:val="en-US"/>
                    </w:rPr>
                  </w:pPr>
                  <w:r>
                    <w:rPr>
                      <w:rFonts w:ascii="Times New Roman" w:hAnsi="Times New Roman"/>
                      <w:noProof/>
                      <w:sz w:val="20"/>
                      <w:szCs w:val="20"/>
                    </w:rPr>
                    <w:t>2</w:t>
                  </w:r>
                  <w:r w:rsidR="00EF1D55">
                    <w:rPr>
                      <w:rFonts w:ascii="Times New Roman" w:hAnsi="Times New Roman"/>
                      <w:noProof/>
                      <w:sz w:val="20"/>
                      <w:szCs w:val="20"/>
                    </w:rPr>
                    <w:t>3</w:t>
                  </w:r>
                  <w:r w:rsidR="00E36D75">
                    <w:rPr>
                      <w:rFonts w:ascii="Times New Roman" w:hAnsi="Times New Roman"/>
                      <w:noProof/>
                      <w:sz w:val="20"/>
                      <w:szCs w:val="20"/>
                    </w:rPr>
                    <w:t xml:space="preserve"> </w:t>
                  </w:r>
                  <w:r w:rsidR="00620A61">
                    <w:rPr>
                      <w:rFonts w:ascii="Times New Roman" w:hAnsi="Times New Roman"/>
                      <w:noProof/>
                      <w:sz w:val="20"/>
                      <w:szCs w:val="20"/>
                    </w:rPr>
                    <w:t>июня</w:t>
                  </w:r>
                  <w:r w:rsidR="00E36D75">
                    <w:rPr>
                      <w:rFonts w:ascii="Times New Roman" w:hAnsi="Times New Roman"/>
                      <w:noProof/>
                      <w:sz w:val="20"/>
                      <w:szCs w:val="20"/>
                    </w:rPr>
                    <w:t xml:space="preserve"> 2022  № </w:t>
                  </w:r>
                  <w:r w:rsidR="00D7219F">
                    <w:rPr>
                      <w:rFonts w:ascii="Times New Roman" w:hAnsi="Times New Roman"/>
                      <w:noProof/>
                      <w:sz w:val="20"/>
                      <w:szCs w:val="20"/>
                    </w:rPr>
                    <w:t>2</w:t>
                  </w:r>
                  <w:r w:rsidR="00EF1D55">
                    <w:rPr>
                      <w:rFonts w:ascii="Times New Roman" w:hAnsi="Times New Roman"/>
                      <w:noProof/>
                      <w:sz w:val="20"/>
                      <w:szCs w:val="20"/>
                    </w:rPr>
                    <w:t>5</w:t>
                  </w:r>
                </w:p>
                <w:p w:rsidR="00E36D75" w:rsidRDefault="00E36D75" w:rsidP="00E36D75">
                  <w:pPr>
                    <w:rPr>
                      <w:rFonts w:ascii="Calibri" w:hAnsi="Calibri"/>
                    </w:rPr>
                  </w:pPr>
                </w:p>
              </w:txbxContent>
            </v:textbox>
          </v:rect>
        </w:pict>
      </w:r>
      <w:r w:rsidR="00E36D75" w:rsidRPr="000B79E8">
        <w:rPr>
          <w:rFonts w:ascii="Times New Roman" w:eastAsia="Times New Roman" w:hAnsi="Times New Roman" w:cs="Times New Roman"/>
          <w:noProof/>
          <w:sz w:val="20"/>
          <w:szCs w:val="20"/>
          <w:lang w:eastAsia="ru-RU"/>
        </w:rPr>
        <w:t xml:space="preserve"> </w:t>
      </w:r>
      <w:r w:rsidRPr="00EF1D55">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p>
    <w:p w:rsidR="00E36D75" w:rsidRPr="00EF1D55" w:rsidRDefault="00E36D75" w:rsidP="00EF1D55">
      <w:pPr>
        <w:spacing w:after="0" w:line="240" w:lineRule="auto"/>
        <w:rPr>
          <w:rFonts w:ascii="Times New Roman" w:eastAsia="Times New Roman" w:hAnsi="Times New Roman" w:cs="Times New Roman"/>
          <w:i/>
          <w:noProof/>
          <w:sz w:val="20"/>
          <w:szCs w:val="20"/>
          <w:lang w:eastAsia="ru-RU"/>
        </w:rPr>
      </w:pPr>
      <w:r w:rsidRPr="00EF1D55">
        <w:rPr>
          <w:rFonts w:ascii="Times New Roman" w:eastAsia="Times New Roman" w:hAnsi="Times New Roman" w:cs="Times New Roman"/>
          <w:i/>
          <w:noProof/>
          <w:sz w:val="20"/>
          <w:szCs w:val="20"/>
          <w:lang w:eastAsia="ru-RU"/>
        </w:rPr>
        <w:t>Ермолаевского сельсовета</w:t>
      </w:r>
    </w:p>
    <w:p w:rsidR="00E36D75" w:rsidRPr="00EF1D55" w:rsidRDefault="00E36D75" w:rsidP="00EF1D55">
      <w:pPr>
        <w:spacing w:after="0" w:line="240" w:lineRule="auto"/>
        <w:rPr>
          <w:rFonts w:ascii="Times New Roman" w:eastAsia="Times New Roman" w:hAnsi="Times New Roman" w:cs="Times New Roman"/>
          <w:i/>
          <w:noProof/>
          <w:sz w:val="20"/>
          <w:szCs w:val="20"/>
          <w:lang w:eastAsia="ru-RU"/>
        </w:rPr>
      </w:pPr>
      <w:r w:rsidRPr="00EF1D55">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E36D75" w:rsidRPr="00EF1D55" w:rsidRDefault="00E36D75" w:rsidP="00EF1D55">
      <w:pPr>
        <w:tabs>
          <w:tab w:val="left" w:pos="3795"/>
        </w:tabs>
        <w:spacing w:after="0" w:line="240" w:lineRule="auto"/>
        <w:jc w:val="right"/>
        <w:rPr>
          <w:rFonts w:ascii="Times New Roman" w:eastAsia="Times New Roman" w:hAnsi="Times New Roman" w:cs="Times New Roman"/>
          <w:noProof/>
          <w:sz w:val="20"/>
          <w:szCs w:val="20"/>
          <w:lang w:eastAsia="ru-RU"/>
        </w:rPr>
      </w:pPr>
      <w:r w:rsidRPr="00EF1D55">
        <w:rPr>
          <w:rFonts w:ascii="Times New Roman" w:eastAsia="Times New Roman" w:hAnsi="Times New Roman" w:cs="Times New Roman"/>
          <w:noProof/>
          <w:sz w:val="20"/>
          <w:szCs w:val="20"/>
          <w:lang w:eastAsia="ru-RU"/>
        </w:rPr>
        <w:tab/>
      </w:r>
    </w:p>
    <w:p w:rsidR="00E36D75" w:rsidRPr="00EF1D55" w:rsidRDefault="00E36D75" w:rsidP="00EF1D55">
      <w:pPr>
        <w:pStyle w:val="a3"/>
        <w:jc w:val="center"/>
        <w:rPr>
          <w:sz w:val="20"/>
          <w:szCs w:val="20"/>
        </w:rPr>
      </w:pPr>
    </w:p>
    <w:p w:rsidR="00E36D75" w:rsidRPr="00EF1D55" w:rsidRDefault="00E36D75" w:rsidP="00EF1D55">
      <w:pPr>
        <w:spacing w:after="0" w:line="240" w:lineRule="auto"/>
        <w:jc w:val="both"/>
        <w:rPr>
          <w:rFonts w:ascii="Times New Roman" w:eastAsia="Times New Roman" w:hAnsi="Times New Roman" w:cs="Times New Roman"/>
          <w:sz w:val="20"/>
          <w:szCs w:val="20"/>
          <w:lang w:eastAsia="ru-RU"/>
        </w:rPr>
      </w:pPr>
    </w:p>
    <w:p w:rsidR="00EF1D55" w:rsidRPr="00EF1D55" w:rsidRDefault="00EF1D55" w:rsidP="00EF1D55">
      <w:pPr>
        <w:spacing w:after="0" w:line="240" w:lineRule="auto"/>
        <w:jc w:val="center"/>
        <w:rPr>
          <w:rFonts w:ascii="Times New Roman" w:hAnsi="Times New Roman" w:cs="Times New Roman"/>
          <w:b/>
          <w:sz w:val="20"/>
          <w:szCs w:val="20"/>
        </w:rPr>
      </w:pPr>
      <w:r w:rsidRPr="00EF1D55">
        <w:rPr>
          <w:rFonts w:ascii="Times New Roman" w:hAnsi="Times New Roman" w:cs="Times New Roman"/>
          <w:b/>
          <w:sz w:val="20"/>
          <w:szCs w:val="20"/>
        </w:rPr>
        <w:t>АДМИНИСТРАЦИЯ ЕРМОЛАЕВСКОГО СЕЛЬСОВЕТА</w:t>
      </w:r>
    </w:p>
    <w:p w:rsidR="00EF1D55" w:rsidRPr="00EF1D55" w:rsidRDefault="00EF1D55" w:rsidP="00EF1D55">
      <w:pPr>
        <w:spacing w:after="0" w:line="240" w:lineRule="auto"/>
        <w:jc w:val="center"/>
        <w:rPr>
          <w:rFonts w:ascii="Times New Roman" w:hAnsi="Times New Roman" w:cs="Times New Roman"/>
          <w:b/>
          <w:sz w:val="20"/>
          <w:szCs w:val="20"/>
        </w:rPr>
      </w:pPr>
      <w:r w:rsidRPr="00EF1D55">
        <w:rPr>
          <w:rFonts w:ascii="Times New Roman" w:hAnsi="Times New Roman" w:cs="Times New Roman"/>
          <w:b/>
          <w:sz w:val="20"/>
          <w:szCs w:val="20"/>
        </w:rPr>
        <w:t>УБИНСКОГО РАЙОНА НОВОСИБИРСКОЙ ОБЛАСТИ</w:t>
      </w:r>
    </w:p>
    <w:p w:rsidR="00EF1D55" w:rsidRPr="00EF1D55" w:rsidRDefault="00EF1D55" w:rsidP="00EF1D55">
      <w:pPr>
        <w:spacing w:after="0" w:line="240" w:lineRule="auto"/>
        <w:jc w:val="center"/>
        <w:rPr>
          <w:rFonts w:ascii="Times New Roman" w:hAnsi="Times New Roman" w:cs="Times New Roman"/>
          <w:b/>
          <w:sz w:val="20"/>
          <w:szCs w:val="20"/>
        </w:rPr>
      </w:pPr>
    </w:p>
    <w:p w:rsidR="00EF1D55" w:rsidRDefault="00EF1D55" w:rsidP="00EF1D55">
      <w:pPr>
        <w:spacing w:after="0" w:line="240" w:lineRule="auto"/>
        <w:jc w:val="center"/>
        <w:rPr>
          <w:rFonts w:ascii="Times New Roman" w:hAnsi="Times New Roman" w:cs="Times New Roman"/>
          <w:b/>
          <w:sz w:val="20"/>
          <w:szCs w:val="20"/>
        </w:rPr>
      </w:pPr>
      <w:r w:rsidRPr="00EF1D55">
        <w:rPr>
          <w:rFonts w:ascii="Times New Roman" w:hAnsi="Times New Roman" w:cs="Times New Roman"/>
          <w:b/>
          <w:sz w:val="20"/>
          <w:szCs w:val="20"/>
        </w:rPr>
        <w:t>ПОСТАНОВЛЕНИЕ</w:t>
      </w:r>
    </w:p>
    <w:p w:rsidR="00EF1D55" w:rsidRPr="00EF1D55" w:rsidRDefault="00EF1D55" w:rsidP="00EF1D55">
      <w:pPr>
        <w:spacing w:after="0" w:line="240" w:lineRule="auto"/>
        <w:jc w:val="center"/>
        <w:rPr>
          <w:rFonts w:ascii="Times New Roman" w:hAnsi="Times New Roman" w:cs="Times New Roman"/>
          <w:b/>
          <w:sz w:val="20"/>
          <w:szCs w:val="20"/>
        </w:rPr>
      </w:pPr>
    </w:p>
    <w:p w:rsidR="00EF1D55" w:rsidRDefault="00EF1D55" w:rsidP="00EF1D55">
      <w:pPr>
        <w:spacing w:after="0" w:line="240" w:lineRule="auto"/>
        <w:jc w:val="center"/>
        <w:rPr>
          <w:rFonts w:ascii="Times New Roman" w:hAnsi="Times New Roman" w:cs="Times New Roman"/>
          <w:sz w:val="20"/>
          <w:szCs w:val="20"/>
        </w:rPr>
      </w:pPr>
      <w:r w:rsidRPr="00EF1D55">
        <w:rPr>
          <w:rFonts w:ascii="Times New Roman" w:hAnsi="Times New Roman" w:cs="Times New Roman"/>
          <w:sz w:val="20"/>
          <w:szCs w:val="20"/>
        </w:rPr>
        <w:t>от 23.06.2022  № 30-па</w:t>
      </w:r>
    </w:p>
    <w:p w:rsidR="00EF1D55" w:rsidRPr="00EF1D55" w:rsidRDefault="00EF1D55" w:rsidP="00EF1D55">
      <w:pPr>
        <w:spacing w:after="0" w:line="240" w:lineRule="auto"/>
        <w:jc w:val="center"/>
        <w:rPr>
          <w:rFonts w:ascii="Times New Roman" w:hAnsi="Times New Roman" w:cs="Times New Roman"/>
          <w:sz w:val="20"/>
          <w:szCs w:val="20"/>
        </w:rPr>
      </w:pPr>
    </w:p>
    <w:p w:rsidR="00EF1D55" w:rsidRPr="00EF1D55" w:rsidRDefault="00EF1D55" w:rsidP="00EF1D55">
      <w:pPr>
        <w:suppressAutoHyphens/>
        <w:spacing w:after="0" w:line="240" w:lineRule="auto"/>
        <w:ind w:firstLine="708"/>
        <w:jc w:val="center"/>
        <w:rPr>
          <w:rFonts w:ascii="Times New Roman" w:hAnsi="Times New Roman" w:cs="Times New Roman"/>
          <w:b/>
          <w:color w:val="000000"/>
          <w:sz w:val="20"/>
          <w:szCs w:val="20"/>
          <w:shd w:val="clear" w:color="auto" w:fill="FFFFFF"/>
        </w:rPr>
      </w:pPr>
      <w:r w:rsidRPr="00EF1D55">
        <w:rPr>
          <w:rFonts w:ascii="Times New Roman" w:hAnsi="Times New Roman" w:cs="Times New Roman"/>
          <w:b/>
          <w:sz w:val="20"/>
          <w:szCs w:val="20"/>
          <w:lang w:eastAsia="ar-SA"/>
        </w:rPr>
        <w:t xml:space="preserve">О назначении контрактного управляющего </w:t>
      </w:r>
      <w:r w:rsidRPr="00EF1D55">
        <w:rPr>
          <w:rFonts w:ascii="Times New Roman" w:hAnsi="Times New Roman" w:cs="Times New Roman"/>
          <w:b/>
          <w:color w:val="000000"/>
          <w:sz w:val="20"/>
          <w:szCs w:val="20"/>
          <w:shd w:val="clear" w:color="auto" w:fill="FFFFFF"/>
        </w:rPr>
        <w:t xml:space="preserve">Администрации </w:t>
      </w:r>
      <w:proofErr w:type="spellStart"/>
      <w:r w:rsidRPr="00EF1D55">
        <w:rPr>
          <w:rFonts w:ascii="Times New Roman" w:hAnsi="Times New Roman" w:cs="Times New Roman"/>
          <w:b/>
          <w:color w:val="000000"/>
          <w:sz w:val="20"/>
          <w:szCs w:val="20"/>
          <w:shd w:val="clear" w:color="auto" w:fill="FFFFFF"/>
        </w:rPr>
        <w:t>Ермолаевского</w:t>
      </w:r>
      <w:proofErr w:type="spellEnd"/>
      <w:r w:rsidRPr="00EF1D55">
        <w:rPr>
          <w:rFonts w:ascii="Times New Roman" w:hAnsi="Times New Roman" w:cs="Times New Roman"/>
          <w:b/>
          <w:color w:val="000000"/>
          <w:sz w:val="20"/>
          <w:szCs w:val="20"/>
          <w:shd w:val="clear" w:color="auto" w:fill="FFFFFF"/>
        </w:rPr>
        <w:t xml:space="preserve"> сельсовета Убинского района Новосибирской области </w:t>
      </w:r>
      <w:r w:rsidRPr="00EF1D55">
        <w:rPr>
          <w:rFonts w:ascii="Times New Roman" w:hAnsi="Times New Roman" w:cs="Times New Roman"/>
          <w:b/>
          <w:sz w:val="20"/>
          <w:szCs w:val="20"/>
          <w:lang w:eastAsia="ar-SA"/>
        </w:rPr>
        <w:t xml:space="preserve">и утверждении Положения (регламента) о контрактном управляющем </w:t>
      </w:r>
      <w:r w:rsidRPr="00EF1D55">
        <w:rPr>
          <w:rFonts w:ascii="Times New Roman" w:hAnsi="Times New Roman" w:cs="Times New Roman"/>
          <w:b/>
          <w:color w:val="000000"/>
          <w:sz w:val="20"/>
          <w:szCs w:val="20"/>
          <w:shd w:val="clear" w:color="auto" w:fill="FFFFFF"/>
        </w:rPr>
        <w:t xml:space="preserve">Администрации </w:t>
      </w:r>
      <w:proofErr w:type="spellStart"/>
      <w:r w:rsidRPr="00EF1D55">
        <w:rPr>
          <w:rFonts w:ascii="Times New Roman" w:hAnsi="Times New Roman" w:cs="Times New Roman"/>
          <w:b/>
          <w:color w:val="000000"/>
          <w:sz w:val="20"/>
          <w:szCs w:val="20"/>
          <w:shd w:val="clear" w:color="auto" w:fill="FFFFFF"/>
        </w:rPr>
        <w:t>Ермолаевского</w:t>
      </w:r>
      <w:proofErr w:type="spellEnd"/>
      <w:r w:rsidRPr="00EF1D55">
        <w:rPr>
          <w:rFonts w:ascii="Times New Roman" w:hAnsi="Times New Roman" w:cs="Times New Roman"/>
          <w:b/>
          <w:color w:val="000000"/>
          <w:sz w:val="20"/>
          <w:szCs w:val="20"/>
          <w:shd w:val="clear" w:color="auto" w:fill="FFFFFF"/>
        </w:rPr>
        <w:t xml:space="preserve"> сельсовета Убинского района Новосибирской области</w:t>
      </w:r>
    </w:p>
    <w:p w:rsidR="00EF1D55" w:rsidRPr="00EF1D55" w:rsidRDefault="00EF1D55" w:rsidP="00EF1D55">
      <w:pPr>
        <w:suppressAutoHyphens/>
        <w:spacing w:after="0" w:line="240" w:lineRule="auto"/>
        <w:ind w:firstLine="708"/>
        <w:jc w:val="center"/>
        <w:rPr>
          <w:rFonts w:ascii="Times New Roman" w:hAnsi="Times New Roman" w:cs="Times New Roman"/>
          <w:b/>
          <w:sz w:val="20"/>
          <w:szCs w:val="20"/>
          <w:lang w:eastAsia="ar-SA"/>
        </w:rPr>
      </w:pPr>
    </w:p>
    <w:p w:rsidR="00EF1D55" w:rsidRPr="00EF1D55" w:rsidRDefault="00EF1D55" w:rsidP="00EF1D55">
      <w:pPr>
        <w:suppressAutoHyphens/>
        <w:spacing w:after="0" w:line="240" w:lineRule="auto"/>
        <w:ind w:firstLine="708"/>
        <w:jc w:val="both"/>
        <w:rPr>
          <w:rFonts w:ascii="Times New Roman" w:hAnsi="Times New Roman" w:cs="Times New Roman"/>
          <w:b/>
          <w:sz w:val="20"/>
          <w:szCs w:val="20"/>
        </w:rPr>
      </w:pPr>
      <w:proofErr w:type="gramStart"/>
      <w:r w:rsidRPr="00EF1D55">
        <w:rPr>
          <w:rFonts w:ascii="Times New Roman" w:hAnsi="Times New Roman" w:cs="Times New Roman"/>
          <w:sz w:val="20"/>
          <w:szCs w:val="20"/>
          <w:lang w:eastAsia="ar-SA"/>
        </w:rPr>
        <w:t xml:space="preserve">В соответствии со статьей 38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 </w:t>
      </w:r>
      <w:r w:rsidRPr="00EF1D55">
        <w:rPr>
          <w:rFonts w:ascii="Times New Roman" w:hAnsi="Times New Roman" w:cs="Times New Roman"/>
          <w:bCs/>
          <w:sz w:val="20"/>
          <w:szCs w:val="20"/>
        </w:rPr>
        <w:t>(в редакции Федерального закона от 02 июля 2021 г. №</w:t>
      </w:r>
      <w:r w:rsidRPr="00EF1D55">
        <w:rPr>
          <w:rFonts w:ascii="Times New Roman" w:hAnsi="Times New Roman" w:cs="Times New Roman"/>
          <w:sz w:val="20"/>
          <w:szCs w:val="20"/>
        </w:rPr>
        <w:t> </w:t>
      </w:r>
      <w:r w:rsidRPr="00EF1D55">
        <w:rPr>
          <w:rFonts w:ascii="Times New Roman" w:hAnsi="Times New Roman" w:cs="Times New Roman"/>
          <w:bCs/>
          <w:sz w:val="20"/>
          <w:szCs w:val="20"/>
        </w:rPr>
        <w:t>360-ФЗ, Федерального закона от 11 июня 2022 г. №</w:t>
      </w:r>
      <w:r w:rsidRPr="00EF1D55">
        <w:rPr>
          <w:rFonts w:ascii="Times New Roman" w:hAnsi="Times New Roman" w:cs="Times New Roman"/>
          <w:sz w:val="20"/>
          <w:szCs w:val="20"/>
        </w:rPr>
        <w:t> </w:t>
      </w:r>
      <w:r w:rsidRPr="00EF1D55">
        <w:rPr>
          <w:rFonts w:ascii="Times New Roman" w:hAnsi="Times New Roman" w:cs="Times New Roman"/>
          <w:bCs/>
          <w:sz w:val="20"/>
          <w:szCs w:val="20"/>
        </w:rPr>
        <w:t>160-ФЗ)</w:t>
      </w:r>
      <w:r w:rsidRPr="00EF1D55">
        <w:rPr>
          <w:rFonts w:ascii="Times New Roman" w:hAnsi="Times New Roman" w:cs="Times New Roman"/>
          <w:sz w:val="20"/>
          <w:szCs w:val="20"/>
          <w:lang w:eastAsia="ar-SA"/>
        </w:rPr>
        <w:t>, приказом Минфина России от 31 июля 2020 г. № 158н «Об утверждении Типового положения (регламента</w:t>
      </w:r>
      <w:proofErr w:type="gramEnd"/>
      <w:r w:rsidRPr="00EF1D55">
        <w:rPr>
          <w:rFonts w:ascii="Times New Roman" w:hAnsi="Times New Roman" w:cs="Times New Roman"/>
          <w:sz w:val="20"/>
          <w:szCs w:val="20"/>
          <w:lang w:eastAsia="ar-SA"/>
        </w:rPr>
        <w:t xml:space="preserve">) о контрактной службе» (в редакции приказа Минфина России от 15 ноября 2021 г. № 175н), </w:t>
      </w:r>
      <w:r w:rsidRPr="00EF1D55">
        <w:rPr>
          <w:rFonts w:ascii="Times New Roman" w:hAnsi="Times New Roman" w:cs="Times New Roman"/>
          <w:sz w:val="20"/>
          <w:szCs w:val="20"/>
        </w:rPr>
        <w:t xml:space="preserve">администрация </w:t>
      </w:r>
      <w:proofErr w:type="spellStart"/>
      <w:r w:rsidRPr="00EF1D55">
        <w:rPr>
          <w:rFonts w:ascii="Times New Roman" w:hAnsi="Times New Roman" w:cs="Times New Roman"/>
          <w:sz w:val="20"/>
          <w:szCs w:val="20"/>
        </w:rPr>
        <w:t>Ермолаевского</w:t>
      </w:r>
      <w:proofErr w:type="spellEnd"/>
      <w:r w:rsidRPr="00EF1D55">
        <w:rPr>
          <w:rFonts w:ascii="Times New Roman" w:hAnsi="Times New Roman" w:cs="Times New Roman"/>
          <w:sz w:val="20"/>
          <w:szCs w:val="20"/>
        </w:rPr>
        <w:t xml:space="preserve"> сельсовета Убинского района Новосибирской области </w:t>
      </w:r>
    </w:p>
    <w:p w:rsidR="00EF1D55" w:rsidRPr="00EF1D55" w:rsidRDefault="00EF1D55" w:rsidP="00EF1D55">
      <w:pPr>
        <w:suppressAutoHyphens/>
        <w:spacing w:after="0" w:line="240" w:lineRule="auto"/>
        <w:ind w:firstLine="708"/>
        <w:jc w:val="center"/>
        <w:rPr>
          <w:rFonts w:ascii="Times New Roman" w:hAnsi="Times New Roman" w:cs="Times New Roman"/>
          <w:b/>
          <w:sz w:val="20"/>
          <w:szCs w:val="20"/>
          <w:lang w:eastAsia="ar-SA"/>
        </w:rPr>
      </w:pPr>
      <w:r w:rsidRPr="00EF1D55">
        <w:rPr>
          <w:rFonts w:ascii="Times New Roman" w:hAnsi="Times New Roman" w:cs="Times New Roman"/>
          <w:b/>
          <w:sz w:val="20"/>
          <w:szCs w:val="20"/>
        </w:rPr>
        <w:t>ПОСТАНОВЛЯЕТ:</w:t>
      </w:r>
    </w:p>
    <w:p w:rsidR="00EF1D55" w:rsidRPr="00EF1D55" w:rsidRDefault="00EF1D55" w:rsidP="00EF1D55">
      <w:pPr>
        <w:spacing w:after="0" w:line="240" w:lineRule="auto"/>
        <w:ind w:firstLine="567"/>
        <w:jc w:val="both"/>
        <w:rPr>
          <w:rFonts w:ascii="Times New Roman" w:hAnsi="Times New Roman" w:cs="Times New Roman"/>
          <w:color w:val="000000"/>
          <w:sz w:val="20"/>
          <w:szCs w:val="20"/>
          <w:shd w:val="clear" w:color="auto" w:fill="FFFFFF"/>
        </w:rPr>
      </w:pPr>
      <w:r w:rsidRPr="00EF1D55">
        <w:rPr>
          <w:rFonts w:ascii="Times New Roman" w:hAnsi="Times New Roman" w:cs="Times New Roman"/>
          <w:sz w:val="20"/>
          <w:szCs w:val="20"/>
        </w:rPr>
        <w:t xml:space="preserve">1. </w:t>
      </w:r>
      <w:r w:rsidRPr="00EF1D55">
        <w:rPr>
          <w:rFonts w:ascii="Times New Roman" w:hAnsi="Times New Roman" w:cs="Times New Roman"/>
          <w:spacing w:val="-2"/>
          <w:sz w:val="20"/>
          <w:szCs w:val="20"/>
          <w:lang w:eastAsia="ar-SA"/>
        </w:rPr>
        <w:t xml:space="preserve">Назначить </w:t>
      </w:r>
      <w:r w:rsidRPr="00EF1D55">
        <w:rPr>
          <w:rFonts w:ascii="Times New Roman" w:hAnsi="Times New Roman" w:cs="Times New Roman"/>
          <w:iCs/>
          <w:spacing w:val="-2"/>
          <w:sz w:val="20"/>
          <w:szCs w:val="20"/>
          <w:lang w:eastAsia="ar-SA"/>
        </w:rPr>
        <w:t xml:space="preserve">Главу </w:t>
      </w:r>
      <w:proofErr w:type="spellStart"/>
      <w:r w:rsidRPr="00EF1D55">
        <w:rPr>
          <w:rFonts w:ascii="Times New Roman" w:hAnsi="Times New Roman" w:cs="Times New Roman"/>
          <w:iCs/>
          <w:spacing w:val="-2"/>
          <w:sz w:val="20"/>
          <w:szCs w:val="20"/>
          <w:lang w:eastAsia="ar-SA"/>
        </w:rPr>
        <w:t>Ермолаевского</w:t>
      </w:r>
      <w:proofErr w:type="spellEnd"/>
      <w:r w:rsidRPr="00EF1D55">
        <w:rPr>
          <w:rFonts w:ascii="Times New Roman" w:hAnsi="Times New Roman" w:cs="Times New Roman"/>
          <w:iCs/>
          <w:spacing w:val="-2"/>
          <w:sz w:val="20"/>
          <w:szCs w:val="20"/>
          <w:lang w:eastAsia="ar-SA"/>
        </w:rPr>
        <w:t xml:space="preserve"> сельсовета Убинского района Новосибирской области – </w:t>
      </w:r>
      <w:proofErr w:type="spellStart"/>
      <w:r w:rsidRPr="00EF1D55">
        <w:rPr>
          <w:rFonts w:ascii="Times New Roman" w:hAnsi="Times New Roman" w:cs="Times New Roman"/>
          <w:iCs/>
          <w:spacing w:val="-2"/>
          <w:sz w:val="20"/>
          <w:szCs w:val="20"/>
          <w:lang w:eastAsia="ar-SA"/>
        </w:rPr>
        <w:t>Пасевича</w:t>
      </w:r>
      <w:proofErr w:type="spellEnd"/>
      <w:r w:rsidRPr="00EF1D55">
        <w:rPr>
          <w:rFonts w:ascii="Times New Roman" w:hAnsi="Times New Roman" w:cs="Times New Roman"/>
          <w:iCs/>
          <w:spacing w:val="-2"/>
          <w:sz w:val="20"/>
          <w:szCs w:val="20"/>
          <w:lang w:eastAsia="ar-SA"/>
        </w:rPr>
        <w:t xml:space="preserve"> Александра Николаевича</w:t>
      </w:r>
      <w:r w:rsidRPr="00EF1D55">
        <w:rPr>
          <w:rFonts w:ascii="Times New Roman" w:hAnsi="Times New Roman" w:cs="Times New Roman"/>
          <w:spacing w:val="-2"/>
          <w:sz w:val="20"/>
          <w:szCs w:val="20"/>
          <w:lang w:eastAsia="ar-SA"/>
        </w:rPr>
        <w:t xml:space="preserve"> контрактным управляющим </w:t>
      </w:r>
      <w:r w:rsidRPr="00EF1D55">
        <w:rPr>
          <w:rFonts w:ascii="Times New Roman" w:hAnsi="Times New Roman" w:cs="Times New Roman"/>
          <w:sz w:val="20"/>
          <w:szCs w:val="20"/>
          <w:lang w:eastAsia="ar-SA"/>
        </w:rPr>
        <w:t xml:space="preserve">в сфере закупок товаров, работ, услуг для обеспечения </w:t>
      </w:r>
      <w:r w:rsidRPr="00EF1D55">
        <w:rPr>
          <w:rFonts w:ascii="Times New Roman" w:hAnsi="Times New Roman" w:cs="Times New Roman"/>
          <w:spacing w:val="1"/>
          <w:sz w:val="20"/>
          <w:szCs w:val="20"/>
          <w:lang w:eastAsia="ar-SA"/>
        </w:rPr>
        <w:t xml:space="preserve">нужд </w:t>
      </w:r>
      <w:r w:rsidRPr="00EF1D55">
        <w:rPr>
          <w:rFonts w:ascii="Times New Roman" w:hAnsi="Times New Roman" w:cs="Times New Roman"/>
          <w:color w:val="000000"/>
          <w:sz w:val="20"/>
          <w:szCs w:val="20"/>
          <w:shd w:val="clear" w:color="auto" w:fill="FFFFFF"/>
        </w:rPr>
        <w:t xml:space="preserve">Администрации </w:t>
      </w:r>
      <w:proofErr w:type="spellStart"/>
      <w:r w:rsidRPr="00EF1D55">
        <w:rPr>
          <w:rFonts w:ascii="Times New Roman" w:hAnsi="Times New Roman" w:cs="Times New Roman"/>
          <w:color w:val="000000"/>
          <w:sz w:val="20"/>
          <w:szCs w:val="20"/>
          <w:shd w:val="clear" w:color="auto" w:fill="FFFFFF"/>
        </w:rPr>
        <w:t>Ермолаевского</w:t>
      </w:r>
      <w:proofErr w:type="spellEnd"/>
      <w:r w:rsidRPr="00EF1D55">
        <w:rPr>
          <w:rFonts w:ascii="Times New Roman" w:hAnsi="Times New Roman" w:cs="Times New Roman"/>
          <w:color w:val="000000"/>
          <w:sz w:val="20"/>
          <w:szCs w:val="20"/>
          <w:shd w:val="clear" w:color="auto" w:fill="FFFFFF"/>
        </w:rPr>
        <w:t xml:space="preserve"> сельсовета Убинского района Новосибирской области</w:t>
      </w:r>
      <w:r w:rsidRPr="00EF1D55">
        <w:rPr>
          <w:rFonts w:ascii="Times New Roman" w:hAnsi="Times New Roman" w:cs="Times New Roman"/>
          <w:spacing w:val="1"/>
          <w:sz w:val="20"/>
          <w:szCs w:val="20"/>
          <w:lang w:eastAsia="ar-SA"/>
        </w:rPr>
        <w:t>.</w:t>
      </w:r>
    </w:p>
    <w:p w:rsidR="00EF1D55" w:rsidRPr="00EF1D55" w:rsidRDefault="00EF1D55" w:rsidP="00EF1D55">
      <w:pPr>
        <w:spacing w:after="0" w:line="240" w:lineRule="auto"/>
        <w:ind w:firstLine="567"/>
        <w:jc w:val="both"/>
        <w:rPr>
          <w:rFonts w:ascii="Times New Roman" w:hAnsi="Times New Roman" w:cs="Times New Roman"/>
          <w:color w:val="000000"/>
          <w:sz w:val="20"/>
          <w:szCs w:val="20"/>
          <w:shd w:val="clear" w:color="auto" w:fill="FFFFFF"/>
        </w:rPr>
      </w:pPr>
      <w:r w:rsidRPr="00EF1D55">
        <w:rPr>
          <w:rFonts w:ascii="Times New Roman" w:hAnsi="Times New Roman" w:cs="Times New Roman"/>
          <w:spacing w:val="1"/>
          <w:sz w:val="20"/>
          <w:szCs w:val="20"/>
          <w:lang w:eastAsia="ar-SA"/>
        </w:rPr>
        <w:t xml:space="preserve">2. Утвердить </w:t>
      </w:r>
      <w:r w:rsidRPr="00EF1D55">
        <w:rPr>
          <w:rFonts w:ascii="Times New Roman" w:hAnsi="Times New Roman" w:cs="Times New Roman"/>
          <w:sz w:val="20"/>
          <w:szCs w:val="20"/>
          <w:lang w:eastAsia="ar-SA"/>
        </w:rPr>
        <w:t xml:space="preserve">Положение (регламент) о контрактном управляющем </w:t>
      </w:r>
      <w:r w:rsidRPr="00EF1D55">
        <w:rPr>
          <w:rFonts w:ascii="Times New Roman" w:hAnsi="Times New Roman" w:cs="Times New Roman"/>
          <w:color w:val="000000"/>
          <w:sz w:val="20"/>
          <w:szCs w:val="20"/>
          <w:shd w:val="clear" w:color="auto" w:fill="FFFFFF"/>
        </w:rPr>
        <w:t xml:space="preserve">Администрации </w:t>
      </w:r>
      <w:proofErr w:type="spellStart"/>
      <w:r w:rsidRPr="00EF1D55">
        <w:rPr>
          <w:rFonts w:ascii="Times New Roman" w:hAnsi="Times New Roman" w:cs="Times New Roman"/>
          <w:color w:val="000000"/>
          <w:sz w:val="20"/>
          <w:szCs w:val="20"/>
          <w:shd w:val="clear" w:color="auto" w:fill="FFFFFF"/>
        </w:rPr>
        <w:t>Ермолаевского</w:t>
      </w:r>
      <w:proofErr w:type="spellEnd"/>
      <w:r w:rsidRPr="00EF1D55">
        <w:rPr>
          <w:rFonts w:ascii="Times New Roman" w:hAnsi="Times New Roman" w:cs="Times New Roman"/>
          <w:color w:val="000000"/>
          <w:sz w:val="20"/>
          <w:szCs w:val="20"/>
          <w:shd w:val="clear" w:color="auto" w:fill="FFFFFF"/>
        </w:rPr>
        <w:t xml:space="preserve"> сельсовета Убинского района Новосибирской области</w:t>
      </w:r>
      <w:r w:rsidRPr="00EF1D55">
        <w:rPr>
          <w:rFonts w:ascii="Times New Roman" w:hAnsi="Times New Roman" w:cs="Times New Roman"/>
          <w:bCs/>
          <w:sz w:val="20"/>
          <w:szCs w:val="20"/>
        </w:rPr>
        <w:t xml:space="preserve"> </w:t>
      </w:r>
      <w:r w:rsidRPr="00EF1D55">
        <w:rPr>
          <w:rFonts w:ascii="Times New Roman" w:hAnsi="Times New Roman" w:cs="Times New Roman"/>
          <w:sz w:val="20"/>
          <w:szCs w:val="20"/>
          <w:lang w:eastAsia="ar-SA"/>
        </w:rPr>
        <w:t>согласно приложению.</w:t>
      </w:r>
    </w:p>
    <w:p w:rsidR="00EF1D55" w:rsidRPr="00EF1D55" w:rsidRDefault="00EF1D55" w:rsidP="00EF1D55">
      <w:pPr>
        <w:tabs>
          <w:tab w:val="num" w:pos="900"/>
        </w:tabs>
        <w:spacing w:after="0" w:line="240" w:lineRule="auto"/>
        <w:ind w:firstLine="708"/>
        <w:jc w:val="both"/>
        <w:rPr>
          <w:rFonts w:ascii="Times New Roman" w:hAnsi="Times New Roman" w:cs="Times New Roman"/>
          <w:sz w:val="20"/>
          <w:szCs w:val="20"/>
          <w:lang w:eastAsia="ar-SA"/>
        </w:rPr>
      </w:pPr>
      <w:r w:rsidRPr="00EF1D55">
        <w:rPr>
          <w:rFonts w:ascii="Times New Roman" w:hAnsi="Times New Roman" w:cs="Times New Roman"/>
          <w:sz w:val="20"/>
          <w:szCs w:val="20"/>
        </w:rPr>
        <w:t xml:space="preserve">3. </w:t>
      </w:r>
      <w:r w:rsidRPr="00EF1D55">
        <w:rPr>
          <w:rFonts w:ascii="Times New Roman" w:hAnsi="Times New Roman" w:cs="Times New Roman"/>
          <w:sz w:val="20"/>
          <w:szCs w:val="20"/>
          <w:lang w:eastAsia="ar-SA"/>
        </w:rPr>
        <w:t>Признать утратившими силу:</w:t>
      </w:r>
    </w:p>
    <w:p w:rsidR="00EF1D55" w:rsidRPr="00EF1D55" w:rsidRDefault="00EF1D55" w:rsidP="00EF1D55">
      <w:pPr>
        <w:tabs>
          <w:tab w:val="num" w:pos="900"/>
        </w:tabs>
        <w:spacing w:after="0" w:line="240" w:lineRule="auto"/>
        <w:ind w:firstLine="708"/>
        <w:jc w:val="both"/>
        <w:rPr>
          <w:rFonts w:ascii="Times New Roman" w:hAnsi="Times New Roman" w:cs="Times New Roman"/>
          <w:sz w:val="20"/>
          <w:szCs w:val="20"/>
        </w:rPr>
      </w:pPr>
      <w:r w:rsidRPr="00EF1D55">
        <w:rPr>
          <w:rFonts w:ascii="Times New Roman" w:hAnsi="Times New Roman" w:cs="Times New Roman"/>
          <w:sz w:val="20"/>
          <w:szCs w:val="20"/>
          <w:lang w:eastAsia="ar-SA"/>
        </w:rPr>
        <w:t xml:space="preserve">- Постановление </w:t>
      </w:r>
      <w:r w:rsidRPr="00EF1D55">
        <w:rPr>
          <w:rFonts w:ascii="Times New Roman" w:hAnsi="Times New Roman" w:cs="Times New Roman"/>
          <w:sz w:val="20"/>
          <w:szCs w:val="20"/>
          <w:shd w:val="clear" w:color="auto" w:fill="FFFFFF"/>
        </w:rPr>
        <w:t xml:space="preserve">Администрации </w:t>
      </w:r>
      <w:proofErr w:type="spellStart"/>
      <w:r w:rsidRPr="00EF1D55">
        <w:rPr>
          <w:rFonts w:ascii="Times New Roman" w:hAnsi="Times New Roman" w:cs="Times New Roman"/>
          <w:sz w:val="20"/>
          <w:szCs w:val="20"/>
          <w:shd w:val="clear" w:color="auto" w:fill="FFFFFF"/>
        </w:rPr>
        <w:t>Ермолаевского</w:t>
      </w:r>
      <w:proofErr w:type="spellEnd"/>
      <w:r w:rsidRPr="00EF1D55">
        <w:rPr>
          <w:rFonts w:ascii="Times New Roman" w:hAnsi="Times New Roman" w:cs="Times New Roman"/>
          <w:sz w:val="20"/>
          <w:szCs w:val="20"/>
          <w:shd w:val="clear" w:color="auto" w:fill="FFFFFF"/>
        </w:rPr>
        <w:t xml:space="preserve"> сельсовета Убинского района Новосибирской области от 28 марта 2014 года №18-па «</w:t>
      </w:r>
      <w:r w:rsidRPr="00EF1D55">
        <w:rPr>
          <w:rFonts w:ascii="Times New Roman" w:hAnsi="Times New Roman" w:cs="Times New Roman"/>
          <w:sz w:val="20"/>
          <w:szCs w:val="20"/>
        </w:rPr>
        <w:t>О назначении ответственного за осуществление закупки или нескольких закупок, включая исполнение каждого контракта».</w:t>
      </w:r>
    </w:p>
    <w:p w:rsidR="00EF1D55" w:rsidRPr="00EF1D55" w:rsidRDefault="00EF1D55" w:rsidP="00EF1D55">
      <w:pPr>
        <w:tabs>
          <w:tab w:val="num" w:pos="900"/>
        </w:tabs>
        <w:spacing w:after="0" w:line="240" w:lineRule="auto"/>
        <w:ind w:firstLine="708"/>
        <w:jc w:val="both"/>
        <w:rPr>
          <w:rFonts w:ascii="Times New Roman" w:hAnsi="Times New Roman" w:cs="Times New Roman"/>
          <w:bCs/>
          <w:iCs/>
          <w:sz w:val="20"/>
          <w:szCs w:val="20"/>
        </w:rPr>
      </w:pPr>
      <w:r w:rsidRPr="00EF1D55">
        <w:rPr>
          <w:rFonts w:ascii="Times New Roman" w:hAnsi="Times New Roman" w:cs="Times New Roman"/>
          <w:sz w:val="20"/>
          <w:szCs w:val="20"/>
          <w:lang w:eastAsia="ar-SA"/>
        </w:rPr>
        <w:t xml:space="preserve">- Постановление </w:t>
      </w:r>
      <w:r w:rsidRPr="00EF1D55">
        <w:rPr>
          <w:rFonts w:ascii="Times New Roman" w:hAnsi="Times New Roman" w:cs="Times New Roman"/>
          <w:sz w:val="20"/>
          <w:szCs w:val="20"/>
          <w:shd w:val="clear" w:color="auto" w:fill="FFFFFF"/>
        </w:rPr>
        <w:t xml:space="preserve">Администрации </w:t>
      </w:r>
      <w:proofErr w:type="spellStart"/>
      <w:r w:rsidRPr="00EF1D55">
        <w:rPr>
          <w:rFonts w:ascii="Times New Roman" w:hAnsi="Times New Roman" w:cs="Times New Roman"/>
          <w:sz w:val="20"/>
          <w:szCs w:val="20"/>
          <w:shd w:val="clear" w:color="auto" w:fill="FFFFFF"/>
        </w:rPr>
        <w:t>Ермолаевского</w:t>
      </w:r>
      <w:proofErr w:type="spellEnd"/>
      <w:r w:rsidRPr="00EF1D55">
        <w:rPr>
          <w:rFonts w:ascii="Times New Roman" w:hAnsi="Times New Roman" w:cs="Times New Roman"/>
          <w:sz w:val="20"/>
          <w:szCs w:val="20"/>
          <w:shd w:val="clear" w:color="auto" w:fill="FFFFFF"/>
        </w:rPr>
        <w:t xml:space="preserve"> сельсовета Убинского района Новосибирской области от 03 марта 2016 года №9-па «</w:t>
      </w:r>
      <w:r w:rsidRPr="00EF1D55">
        <w:rPr>
          <w:rFonts w:ascii="Times New Roman" w:hAnsi="Times New Roman" w:cs="Times New Roman"/>
          <w:bCs/>
          <w:iCs/>
          <w:sz w:val="20"/>
          <w:szCs w:val="20"/>
        </w:rPr>
        <w:t xml:space="preserve">О внесении изменений в постановление администрации </w:t>
      </w:r>
      <w:proofErr w:type="spellStart"/>
      <w:r w:rsidRPr="00EF1D55">
        <w:rPr>
          <w:rFonts w:ascii="Times New Roman" w:hAnsi="Times New Roman" w:cs="Times New Roman"/>
          <w:bCs/>
          <w:iCs/>
          <w:sz w:val="20"/>
          <w:szCs w:val="20"/>
        </w:rPr>
        <w:t>Ермолаевского</w:t>
      </w:r>
      <w:proofErr w:type="spellEnd"/>
      <w:r w:rsidRPr="00EF1D55">
        <w:rPr>
          <w:rFonts w:ascii="Times New Roman" w:hAnsi="Times New Roman" w:cs="Times New Roman"/>
          <w:bCs/>
          <w:iCs/>
          <w:sz w:val="20"/>
          <w:szCs w:val="20"/>
        </w:rPr>
        <w:t xml:space="preserve"> сельсовета Убинского района Новосибирской области от 28.03.2014 № 18-па «О назначении ответственного за осуществление закупки или нескольких закупок, включая исполнение каждого контракта».</w:t>
      </w:r>
    </w:p>
    <w:p w:rsidR="00EF1D55" w:rsidRPr="00EF1D55" w:rsidRDefault="00EF1D55" w:rsidP="00EF1D55">
      <w:pPr>
        <w:tabs>
          <w:tab w:val="num" w:pos="900"/>
        </w:tabs>
        <w:spacing w:after="0" w:line="240" w:lineRule="auto"/>
        <w:ind w:firstLine="708"/>
        <w:jc w:val="both"/>
        <w:rPr>
          <w:rFonts w:ascii="Times New Roman" w:hAnsi="Times New Roman" w:cs="Times New Roman"/>
          <w:sz w:val="20"/>
          <w:szCs w:val="20"/>
        </w:rPr>
      </w:pPr>
      <w:r w:rsidRPr="00EF1D55">
        <w:rPr>
          <w:rFonts w:ascii="Times New Roman" w:hAnsi="Times New Roman" w:cs="Times New Roman"/>
          <w:sz w:val="20"/>
          <w:szCs w:val="20"/>
        </w:rPr>
        <w:t xml:space="preserve">4.Настоящее постановление вступает в силу </w:t>
      </w:r>
      <w:r w:rsidRPr="00EF1D55">
        <w:rPr>
          <w:rFonts w:ascii="Times New Roman" w:hAnsi="Times New Roman" w:cs="Times New Roman"/>
          <w:spacing w:val="-4"/>
          <w:sz w:val="20"/>
          <w:szCs w:val="20"/>
          <w:lang w:eastAsia="ar-SA"/>
        </w:rPr>
        <w:t xml:space="preserve">со дня его подписания, </w:t>
      </w:r>
      <w:r w:rsidRPr="00EF1D55">
        <w:rPr>
          <w:rFonts w:ascii="Times New Roman" w:hAnsi="Times New Roman" w:cs="Times New Roman"/>
          <w:sz w:val="20"/>
          <w:szCs w:val="20"/>
        </w:rPr>
        <w:t xml:space="preserve">за исключением пункта 3.6 Раздела </w:t>
      </w:r>
      <w:r w:rsidRPr="00EF1D55">
        <w:rPr>
          <w:rFonts w:ascii="Times New Roman" w:hAnsi="Times New Roman" w:cs="Times New Roman"/>
          <w:sz w:val="20"/>
          <w:szCs w:val="20"/>
          <w:lang w:val="en-US"/>
        </w:rPr>
        <w:t>III</w:t>
      </w:r>
      <w:r w:rsidRPr="00EF1D55">
        <w:rPr>
          <w:rFonts w:ascii="Times New Roman" w:hAnsi="Times New Roman" w:cs="Times New Roman"/>
          <w:sz w:val="20"/>
          <w:szCs w:val="20"/>
        </w:rPr>
        <w:t xml:space="preserve"> Положения (регламента)</w:t>
      </w:r>
      <w:r w:rsidRPr="00EF1D55">
        <w:rPr>
          <w:rFonts w:ascii="Times New Roman" w:hAnsi="Times New Roman" w:cs="Times New Roman"/>
          <w:sz w:val="20"/>
          <w:szCs w:val="20"/>
          <w:lang w:eastAsia="ar-SA"/>
        </w:rPr>
        <w:t xml:space="preserve"> о контрактном управляющем</w:t>
      </w:r>
      <w:r w:rsidRPr="00EF1D55">
        <w:rPr>
          <w:rFonts w:ascii="Times New Roman" w:hAnsi="Times New Roman" w:cs="Times New Roman"/>
          <w:color w:val="000000"/>
          <w:sz w:val="20"/>
          <w:szCs w:val="20"/>
          <w:shd w:val="clear" w:color="auto" w:fill="FFFFFF"/>
        </w:rPr>
        <w:t xml:space="preserve"> Администрации </w:t>
      </w:r>
      <w:proofErr w:type="spellStart"/>
      <w:r w:rsidRPr="00EF1D55">
        <w:rPr>
          <w:rFonts w:ascii="Times New Roman" w:hAnsi="Times New Roman" w:cs="Times New Roman"/>
          <w:color w:val="000000"/>
          <w:sz w:val="20"/>
          <w:szCs w:val="20"/>
          <w:shd w:val="clear" w:color="auto" w:fill="FFFFFF"/>
        </w:rPr>
        <w:t>Ермолаевского</w:t>
      </w:r>
      <w:proofErr w:type="spellEnd"/>
      <w:r w:rsidRPr="00EF1D55">
        <w:rPr>
          <w:rFonts w:ascii="Times New Roman" w:hAnsi="Times New Roman" w:cs="Times New Roman"/>
          <w:color w:val="000000"/>
          <w:sz w:val="20"/>
          <w:szCs w:val="20"/>
          <w:shd w:val="clear" w:color="auto" w:fill="FFFFFF"/>
        </w:rPr>
        <w:t xml:space="preserve"> сельсовета Убинского района Новосибирской области</w:t>
      </w:r>
      <w:r w:rsidRPr="00EF1D55">
        <w:rPr>
          <w:rFonts w:ascii="Times New Roman" w:hAnsi="Times New Roman" w:cs="Times New Roman"/>
          <w:sz w:val="20"/>
          <w:szCs w:val="20"/>
        </w:rPr>
        <w:t xml:space="preserve">, </w:t>
      </w:r>
    </w:p>
    <w:p w:rsidR="00EF1D55" w:rsidRPr="00EF1D55" w:rsidRDefault="00EF1D55" w:rsidP="00EF1D55">
      <w:pPr>
        <w:tabs>
          <w:tab w:val="num" w:pos="900"/>
        </w:tabs>
        <w:spacing w:after="0" w:line="240" w:lineRule="auto"/>
        <w:ind w:firstLine="708"/>
        <w:jc w:val="both"/>
        <w:rPr>
          <w:rFonts w:ascii="Times New Roman" w:hAnsi="Times New Roman" w:cs="Times New Roman"/>
          <w:sz w:val="20"/>
          <w:szCs w:val="20"/>
        </w:rPr>
      </w:pPr>
      <w:r w:rsidRPr="00EF1D55">
        <w:rPr>
          <w:rFonts w:ascii="Times New Roman" w:hAnsi="Times New Roman" w:cs="Times New Roman"/>
          <w:sz w:val="20"/>
          <w:szCs w:val="20"/>
        </w:rPr>
        <w:t xml:space="preserve">5. Пункт 3.6. Раздела </w:t>
      </w:r>
      <w:r w:rsidRPr="00EF1D55">
        <w:rPr>
          <w:rFonts w:ascii="Times New Roman" w:hAnsi="Times New Roman" w:cs="Times New Roman"/>
          <w:sz w:val="20"/>
          <w:szCs w:val="20"/>
          <w:lang w:val="en-US"/>
        </w:rPr>
        <w:t>III</w:t>
      </w:r>
      <w:r w:rsidRPr="00EF1D55">
        <w:rPr>
          <w:rFonts w:ascii="Times New Roman" w:hAnsi="Times New Roman" w:cs="Times New Roman"/>
          <w:sz w:val="20"/>
          <w:szCs w:val="20"/>
        </w:rPr>
        <w:t xml:space="preserve"> Положения (регламента)</w:t>
      </w:r>
      <w:r w:rsidRPr="00EF1D55">
        <w:rPr>
          <w:rFonts w:ascii="Times New Roman" w:hAnsi="Times New Roman" w:cs="Times New Roman"/>
          <w:sz w:val="20"/>
          <w:szCs w:val="20"/>
          <w:lang w:eastAsia="ar-SA"/>
        </w:rPr>
        <w:t xml:space="preserve"> о контрактном управляющем</w:t>
      </w:r>
      <w:r w:rsidRPr="00EF1D55">
        <w:rPr>
          <w:rFonts w:ascii="Times New Roman" w:hAnsi="Times New Roman" w:cs="Times New Roman"/>
          <w:color w:val="000000"/>
          <w:sz w:val="20"/>
          <w:szCs w:val="20"/>
          <w:shd w:val="clear" w:color="auto" w:fill="FFFFFF"/>
        </w:rPr>
        <w:t xml:space="preserve"> Администрации </w:t>
      </w:r>
      <w:proofErr w:type="spellStart"/>
      <w:r w:rsidRPr="00EF1D55">
        <w:rPr>
          <w:rFonts w:ascii="Times New Roman" w:hAnsi="Times New Roman" w:cs="Times New Roman"/>
          <w:color w:val="000000"/>
          <w:sz w:val="20"/>
          <w:szCs w:val="20"/>
          <w:shd w:val="clear" w:color="auto" w:fill="FFFFFF"/>
        </w:rPr>
        <w:t>Ермолаевского</w:t>
      </w:r>
      <w:proofErr w:type="spellEnd"/>
      <w:r w:rsidRPr="00EF1D55">
        <w:rPr>
          <w:rFonts w:ascii="Times New Roman" w:hAnsi="Times New Roman" w:cs="Times New Roman"/>
          <w:color w:val="000000"/>
          <w:sz w:val="20"/>
          <w:szCs w:val="20"/>
          <w:shd w:val="clear" w:color="auto" w:fill="FFFFFF"/>
        </w:rPr>
        <w:t xml:space="preserve"> сельсовета Убинского района Новосибирской области</w:t>
      </w:r>
      <w:r w:rsidRPr="00EF1D55">
        <w:rPr>
          <w:rFonts w:ascii="Times New Roman" w:hAnsi="Times New Roman" w:cs="Times New Roman"/>
          <w:sz w:val="20"/>
          <w:szCs w:val="20"/>
        </w:rPr>
        <w:t xml:space="preserve"> вступает  в силу с 1 июля 2022 года.</w:t>
      </w:r>
    </w:p>
    <w:p w:rsidR="00EF1D55" w:rsidRPr="00EF1D55" w:rsidRDefault="00EF1D55" w:rsidP="00EF1D55">
      <w:pPr>
        <w:tabs>
          <w:tab w:val="num" w:pos="900"/>
        </w:tabs>
        <w:spacing w:after="0" w:line="240" w:lineRule="auto"/>
        <w:ind w:firstLine="708"/>
        <w:jc w:val="both"/>
        <w:rPr>
          <w:rFonts w:ascii="Times New Roman" w:hAnsi="Times New Roman" w:cs="Times New Roman"/>
          <w:sz w:val="20"/>
          <w:szCs w:val="20"/>
        </w:rPr>
      </w:pPr>
      <w:r w:rsidRPr="00EF1D55">
        <w:rPr>
          <w:rFonts w:ascii="Times New Roman" w:hAnsi="Times New Roman" w:cs="Times New Roman"/>
          <w:sz w:val="20"/>
          <w:szCs w:val="20"/>
        </w:rPr>
        <w:t xml:space="preserve">6. Настоящее постановление опубликовать в «Вестнике </w:t>
      </w:r>
      <w:proofErr w:type="spellStart"/>
      <w:r w:rsidRPr="00EF1D55">
        <w:rPr>
          <w:rFonts w:ascii="Times New Roman" w:hAnsi="Times New Roman" w:cs="Times New Roman"/>
          <w:sz w:val="20"/>
          <w:szCs w:val="20"/>
        </w:rPr>
        <w:t>Ермолаевского</w:t>
      </w:r>
      <w:proofErr w:type="spellEnd"/>
      <w:r w:rsidRPr="00EF1D55">
        <w:rPr>
          <w:rFonts w:ascii="Times New Roman" w:hAnsi="Times New Roman" w:cs="Times New Roman"/>
          <w:sz w:val="20"/>
          <w:szCs w:val="20"/>
        </w:rPr>
        <w:t xml:space="preserve"> сельсовета» и разместить на официальном сайте администрации </w:t>
      </w:r>
      <w:proofErr w:type="spellStart"/>
      <w:r w:rsidRPr="00EF1D55">
        <w:rPr>
          <w:rFonts w:ascii="Times New Roman" w:hAnsi="Times New Roman" w:cs="Times New Roman"/>
          <w:sz w:val="20"/>
          <w:szCs w:val="20"/>
        </w:rPr>
        <w:t>Ермолаевского</w:t>
      </w:r>
      <w:proofErr w:type="spellEnd"/>
      <w:r w:rsidRPr="00EF1D55">
        <w:rPr>
          <w:rFonts w:ascii="Times New Roman" w:hAnsi="Times New Roman" w:cs="Times New Roman"/>
          <w:sz w:val="20"/>
          <w:szCs w:val="20"/>
        </w:rPr>
        <w:t xml:space="preserve"> сельсовета Убинского района Новосибирской области.</w:t>
      </w:r>
    </w:p>
    <w:p w:rsidR="00EF1D55" w:rsidRPr="00EF1D55" w:rsidRDefault="00EF1D55" w:rsidP="00EF1D55">
      <w:pPr>
        <w:tabs>
          <w:tab w:val="num" w:pos="900"/>
        </w:tabs>
        <w:spacing w:after="0" w:line="240" w:lineRule="auto"/>
        <w:ind w:firstLine="708"/>
        <w:jc w:val="both"/>
        <w:rPr>
          <w:rFonts w:ascii="Times New Roman" w:hAnsi="Times New Roman" w:cs="Times New Roman"/>
          <w:sz w:val="20"/>
          <w:szCs w:val="20"/>
        </w:rPr>
      </w:pPr>
      <w:r w:rsidRPr="00EF1D55">
        <w:rPr>
          <w:rFonts w:ascii="Times New Roman" w:hAnsi="Times New Roman" w:cs="Times New Roman"/>
          <w:sz w:val="20"/>
          <w:szCs w:val="20"/>
        </w:rPr>
        <w:t xml:space="preserve">7. </w:t>
      </w:r>
      <w:proofErr w:type="gramStart"/>
      <w:r w:rsidRPr="00EF1D55">
        <w:rPr>
          <w:rFonts w:ascii="Times New Roman" w:hAnsi="Times New Roman" w:cs="Times New Roman"/>
          <w:sz w:val="20"/>
          <w:szCs w:val="20"/>
        </w:rPr>
        <w:t>Контроль за</w:t>
      </w:r>
      <w:proofErr w:type="gramEnd"/>
      <w:r w:rsidRPr="00EF1D55">
        <w:rPr>
          <w:rFonts w:ascii="Times New Roman" w:hAnsi="Times New Roman" w:cs="Times New Roman"/>
          <w:sz w:val="20"/>
          <w:szCs w:val="20"/>
        </w:rPr>
        <w:t xml:space="preserve"> исполнением настоящего постановления оставляю за собой.</w:t>
      </w:r>
    </w:p>
    <w:p w:rsidR="00EF1D55" w:rsidRPr="00EF1D55" w:rsidRDefault="00EF1D55" w:rsidP="00EF1D55">
      <w:pPr>
        <w:tabs>
          <w:tab w:val="left" w:pos="284"/>
        </w:tabs>
        <w:spacing w:after="0" w:line="240" w:lineRule="auto"/>
        <w:jc w:val="both"/>
        <w:rPr>
          <w:rFonts w:ascii="Times New Roman" w:hAnsi="Times New Roman" w:cs="Times New Roman"/>
          <w:sz w:val="20"/>
          <w:szCs w:val="20"/>
        </w:rPr>
      </w:pPr>
    </w:p>
    <w:p w:rsidR="00EF1D55" w:rsidRPr="00EF1D55" w:rsidRDefault="00EF1D55" w:rsidP="00EF1D55">
      <w:pPr>
        <w:tabs>
          <w:tab w:val="left" w:pos="284"/>
        </w:tabs>
        <w:spacing w:after="0" w:line="240" w:lineRule="auto"/>
        <w:jc w:val="both"/>
        <w:rPr>
          <w:rFonts w:ascii="Times New Roman" w:hAnsi="Times New Roman" w:cs="Times New Roman"/>
          <w:sz w:val="20"/>
          <w:szCs w:val="20"/>
        </w:rPr>
      </w:pPr>
    </w:p>
    <w:p w:rsidR="00EF1D55" w:rsidRPr="00EF1D55" w:rsidRDefault="00EF1D55" w:rsidP="00EF1D55">
      <w:pPr>
        <w:tabs>
          <w:tab w:val="left" w:pos="284"/>
        </w:tabs>
        <w:spacing w:after="0" w:line="240" w:lineRule="auto"/>
        <w:rPr>
          <w:rFonts w:ascii="Times New Roman" w:hAnsi="Times New Roman" w:cs="Times New Roman"/>
          <w:sz w:val="20"/>
          <w:szCs w:val="20"/>
        </w:rPr>
      </w:pPr>
      <w:r w:rsidRPr="00EF1D55">
        <w:rPr>
          <w:rFonts w:ascii="Times New Roman" w:hAnsi="Times New Roman" w:cs="Times New Roman"/>
          <w:sz w:val="20"/>
          <w:szCs w:val="20"/>
        </w:rPr>
        <w:t xml:space="preserve">Глава </w:t>
      </w:r>
      <w:proofErr w:type="spellStart"/>
      <w:r w:rsidRPr="00EF1D55">
        <w:rPr>
          <w:rFonts w:ascii="Times New Roman" w:hAnsi="Times New Roman" w:cs="Times New Roman"/>
          <w:sz w:val="20"/>
          <w:szCs w:val="20"/>
        </w:rPr>
        <w:t>Ермолаевского</w:t>
      </w:r>
      <w:proofErr w:type="spellEnd"/>
      <w:r w:rsidRPr="00EF1D55">
        <w:rPr>
          <w:rFonts w:ascii="Times New Roman" w:hAnsi="Times New Roman" w:cs="Times New Roman"/>
          <w:sz w:val="20"/>
          <w:szCs w:val="20"/>
        </w:rPr>
        <w:t xml:space="preserve"> сельсовета </w:t>
      </w:r>
    </w:p>
    <w:p w:rsidR="00EF1D55" w:rsidRPr="00EF1D55" w:rsidRDefault="00EF1D55" w:rsidP="00EF1D55">
      <w:pPr>
        <w:tabs>
          <w:tab w:val="left" w:pos="284"/>
        </w:tabs>
        <w:spacing w:after="0" w:line="240" w:lineRule="auto"/>
        <w:rPr>
          <w:rFonts w:ascii="Times New Roman" w:hAnsi="Times New Roman" w:cs="Times New Roman"/>
          <w:sz w:val="20"/>
          <w:szCs w:val="20"/>
        </w:rPr>
      </w:pPr>
      <w:r w:rsidRPr="00EF1D55">
        <w:rPr>
          <w:rFonts w:ascii="Times New Roman" w:hAnsi="Times New Roman" w:cs="Times New Roman"/>
          <w:sz w:val="20"/>
          <w:szCs w:val="20"/>
        </w:rPr>
        <w:t xml:space="preserve">Убинского района Новосибирской области                                     А.Н. </w:t>
      </w:r>
      <w:proofErr w:type="spellStart"/>
      <w:r w:rsidRPr="00EF1D55">
        <w:rPr>
          <w:rFonts w:ascii="Times New Roman" w:hAnsi="Times New Roman" w:cs="Times New Roman"/>
          <w:sz w:val="20"/>
          <w:szCs w:val="20"/>
        </w:rPr>
        <w:t>Пасевич</w:t>
      </w:r>
      <w:proofErr w:type="spellEnd"/>
      <w:r w:rsidRPr="00EF1D55">
        <w:rPr>
          <w:rFonts w:ascii="Times New Roman" w:hAnsi="Times New Roman" w:cs="Times New Roman"/>
          <w:sz w:val="20"/>
          <w:szCs w:val="20"/>
        </w:rPr>
        <w:t xml:space="preserve">                                                                   </w:t>
      </w:r>
    </w:p>
    <w:tbl>
      <w:tblPr>
        <w:tblW w:w="9885" w:type="dxa"/>
        <w:tblLayout w:type="fixed"/>
        <w:tblLook w:val="04A0" w:firstRow="1" w:lastRow="0" w:firstColumn="1" w:lastColumn="0" w:noHBand="0" w:noVBand="1"/>
      </w:tblPr>
      <w:tblGrid>
        <w:gridCol w:w="4359"/>
        <w:gridCol w:w="5526"/>
      </w:tblGrid>
      <w:tr w:rsidR="00EF1D55" w:rsidRPr="00EF1D55" w:rsidTr="00E00913">
        <w:tc>
          <w:tcPr>
            <w:tcW w:w="4359" w:type="dxa"/>
          </w:tcPr>
          <w:p w:rsidR="00EF1D55" w:rsidRPr="00EF1D55" w:rsidRDefault="00EF1D55" w:rsidP="00EF1D55">
            <w:pPr>
              <w:widowControl w:val="0"/>
              <w:autoSpaceDE w:val="0"/>
              <w:autoSpaceDN w:val="0"/>
              <w:adjustRightInd w:val="0"/>
              <w:snapToGrid w:val="0"/>
              <w:spacing w:after="0" w:line="240" w:lineRule="auto"/>
              <w:jc w:val="right"/>
              <w:rPr>
                <w:rFonts w:ascii="Times New Roman" w:hAnsi="Times New Roman" w:cs="Times New Roman"/>
                <w:sz w:val="20"/>
                <w:szCs w:val="20"/>
              </w:rPr>
            </w:pPr>
          </w:p>
          <w:p w:rsidR="00EF1D55" w:rsidRPr="00EF1D55" w:rsidRDefault="00EF1D55" w:rsidP="00EF1D55">
            <w:pPr>
              <w:widowControl w:val="0"/>
              <w:autoSpaceDE w:val="0"/>
              <w:autoSpaceDN w:val="0"/>
              <w:adjustRightInd w:val="0"/>
              <w:snapToGrid w:val="0"/>
              <w:spacing w:after="0" w:line="240" w:lineRule="auto"/>
              <w:jc w:val="right"/>
              <w:rPr>
                <w:rFonts w:ascii="Times New Roman" w:hAnsi="Times New Roman" w:cs="Times New Roman"/>
                <w:sz w:val="20"/>
                <w:szCs w:val="20"/>
              </w:rPr>
            </w:pPr>
          </w:p>
          <w:p w:rsidR="00EF1D55" w:rsidRPr="00EF1D55" w:rsidRDefault="00EF1D55" w:rsidP="00EF1D55">
            <w:pPr>
              <w:widowControl w:val="0"/>
              <w:autoSpaceDE w:val="0"/>
              <w:autoSpaceDN w:val="0"/>
              <w:adjustRightInd w:val="0"/>
              <w:snapToGrid w:val="0"/>
              <w:spacing w:after="0" w:line="240" w:lineRule="auto"/>
              <w:jc w:val="right"/>
              <w:rPr>
                <w:rFonts w:ascii="Times New Roman" w:hAnsi="Times New Roman" w:cs="Times New Roman"/>
                <w:sz w:val="20"/>
                <w:szCs w:val="20"/>
              </w:rPr>
            </w:pPr>
          </w:p>
        </w:tc>
        <w:tc>
          <w:tcPr>
            <w:tcW w:w="5526" w:type="dxa"/>
            <w:hideMark/>
          </w:tcPr>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p>
          <w:p w:rsidR="00EF1D55" w:rsidRPr="00EF1D55" w:rsidRDefault="00EF1D55" w:rsidP="00EF1D55">
            <w:pPr>
              <w:spacing w:after="0" w:line="240" w:lineRule="auto"/>
              <w:jc w:val="right"/>
              <w:rPr>
                <w:rFonts w:ascii="Times New Roman" w:hAnsi="Times New Roman" w:cs="Times New Roman"/>
                <w:sz w:val="20"/>
                <w:szCs w:val="20"/>
              </w:rPr>
            </w:pPr>
            <w:r w:rsidRPr="00EF1D55">
              <w:rPr>
                <w:rFonts w:ascii="Times New Roman" w:hAnsi="Times New Roman" w:cs="Times New Roman"/>
                <w:sz w:val="20"/>
                <w:szCs w:val="20"/>
              </w:rPr>
              <w:lastRenderedPageBreak/>
              <w:t xml:space="preserve">Приложение к постановлению </w:t>
            </w:r>
          </w:p>
          <w:p w:rsidR="00EF1D55" w:rsidRPr="00EF1D55" w:rsidRDefault="00EF1D55" w:rsidP="00EF1D55">
            <w:pPr>
              <w:spacing w:after="0" w:line="240" w:lineRule="auto"/>
              <w:jc w:val="right"/>
              <w:rPr>
                <w:rFonts w:ascii="Times New Roman" w:hAnsi="Times New Roman" w:cs="Times New Roman"/>
                <w:color w:val="000000"/>
                <w:sz w:val="20"/>
                <w:szCs w:val="20"/>
                <w:shd w:val="clear" w:color="auto" w:fill="FFFFFF"/>
              </w:rPr>
            </w:pPr>
            <w:r w:rsidRPr="00EF1D55">
              <w:rPr>
                <w:rFonts w:ascii="Times New Roman" w:hAnsi="Times New Roman" w:cs="Times New Roman"/>
                <w:color w:val="000000"/>
                <w:sz w:val="20"/>
                <w:szCs w:val="20"/>
                <w:shd w:val="clear" w:color="auto" w:fill="FFFFFF"/>
              </w:rPr>
              <w:t xml:space="preserve">Администрации </w:t>
            </w:r>
            <w:proofErr w:type="spellStart"/>
            <w:r w:rsidRPr="00EF1D55">
              <w:rPr>
                <w:rFonts w:ascii="Times New Roman" w:hAnsi="Times New Roman" w:cs="Times New Roman"/>
                <w:color w:val="000000"/>
                <w:sz w:val="20"/>
                <w:szCs w:val="20"/>
                <w:shd w:val="clear" w:color="auto" w:fill="FFFFFF"/>
              </w:rPr>
              <w:t>Ермолаевского</w:t>
            </w:r>
            <w:proofErr w:type="spellEnd"/>
            <w:r w:rsidRPr="00EF1D55">
              <w:rPr>
                <w:rFonts w:ascii="Times New Roman" w:hAnsi="Times New Roman" w:cs="Times New Roman"/>
                <w:color w:val="000000"/>
                <w:sz w:val="20"/>
                <w:szCs w:val="20"/>
                <w:shd w:val="clear" w:color="auto" w:fill="FFFFFF"/>
              </w:rPr>
              <w:t xml:space="preserve"> </w:t>
            </w:r>
          </w:p>
          <w:p w:rsidR="00EF1D55" w:rsidRPr="00EF1D55" w:rsidRDefault="00EF1D55" w:rsidP="00EF1D55">
            <w:pPr>
              <w:spacing w:after="0" w:line="240" w:lineRule="auto"/>
              <w:jc w:val="right"/>
              <w:rPr>
                <w:rFonts w:ascii="Times New Roman" w:hAnsi="Times New Roman" w:cs="Times New Roman"/>
                <w:sz w:val="20"/>
                <w:szCs w:val="20"/>
              </w:rPr>
            </w:pPr>
            <w:r w:rsidRPr="00EF1D55">
              <w:rPr>
                <w:rFonts w:ascii="Times New Roman" w:hAnsi="Times New Roman" w:cs="Times New Roman"/>
                <w:color w:val="000000"/>
                <w:sz w:val="20"/>
                <w:szCs w:val="20"/>
                <w:shd w:val="clear" w:color="auto" w:fill="FFFFFF"/>
              </w:rPr>
              <w:t xml:space="preserve">сельсовета Убинского района </w:t>
            </w:r>
          </w:p>
          <w:p w:rsidR="00EF1D55" w:rsidRPr="00EF1D55" w:rsidRDefault="00EF1D55" w:rsidP="00EF1D55">
            <w:pPr>
              <w:widowControl w:val="0"/>
              <w:autoSpaceDE w:val="0"/>
              <w:autoSpaceDN w:val="0"/>
              <w:adjustRightInd w:val="0"/>
              <w:spacing w:after="0" w:line="240" w:lineRule="auto"/>
              <w:jc w:val="right"/>
              <w:rPr>
                <w:rFonts w:ascii="Times New Roman" w:hAnsi="Times New Roman" w:cs="Times New Roman"/>
                <w:color w:val="000000"/>
                <w:sz w:val="20"/>
                <w:szCs w:val="20"/>
                <w:shd w:val="clear" w:color="auto" w:fill="FFFFFF"/>
              </w:rPr>
            </w:pPr>
            <w:r w:rsidRPr="00EF1D55">
              <w:rPr>
                <w:rFonts w:ascii="Times New Roman" w:hAnsi="Times New Roman" w:cs="Times New Roman"/>
                <w:color w:val="000000"/>
                <w:sz w:val="20"/>
                <w:szCs w:val="20"/>
                <w:shd w:val="clear" w:color="auto" w:fill="FFFFFF"/>
              </w:rPr>
              <w:t>Новосибирской области</w:t>
            </w:r>
          </w:p>
          <w:p w:rsidR="00EF1D55" w:rsidRPr="00EF1D55" w:rsidRDefault="00EF1D55" w:rsidP="00EF1D55">
            <w:pPr>
              <w:widowControl w:val="0"/>
              <w:autoSpaceDE w:val="0"/>
              <w:autoSpaceDN w:val="0"/>
              <w:adjustRightInd w:val="0"/>
              <w:spacing w:after="0" w:line="240" w:lineRule="auto"/>
              <w:jc w:val="right"/>
              <w:rPr>
                <w:rFonts w:ascii="Times New Roman" w:hAnsi="Times New Roman" w:cs="Times New Roman"/>
                <w:sz w:val="20"/>
                <w:szCs w:val="20"/>
              </w:rPr>
            </w:pPr>
            <w:r w:rsidRPr="00EF1D55">
              <w:rPr>
                <w:rFonts w:ascii="Times New Roman" w:hAnsi="Times New Roman" w:cs="Times New Roman"/>
                <w:sz w:val="20"/>
                <w:szCs w:val="20"/>
              </w:rPr>
              <w:t>от 23.06.2022 № 32-па</w:t>
            </w:r>
          </w:p>
        </w:tc>
      </w:tr>
    </w:tbl>
    <w:p w:rsidR="00EF1D55" w:rsidRPr="00EF1D55" w:rsidRDefault="00EF1D55" w:rsidP="00EF1D55">
      <w:pPr>
        <w:spacing w:after="0" w:line="240" w:lineRule="auto"/>
        <w:rPr>
          <w:rFonts w:ascii="Times New Roman" w:hAnsi="Times New Roman" w:cs="Times New Roman"/>
          <w:sz w:val="20"/>
          <w:szCs w:val="20"/>
        </w:rPr>
      </w:pPr>
    </w:p>
    <w:p w:rsidR="00EF1D55" w:rsidRPr="00EF1D55" w:rsidRDefault="00EF1D55" w:rsidP="00EF1D55">
      <w:pPr>
        <w:spacing w:after="0" w:line="240" w:lineRule="auto"/>
        <w:rPr>
          <w:rFonts w:ascii="Times New Roman" w:hAnsi="Times New Roman" w:cs="Times New Roman"/>
          <w:sz w:val="20"/>
          <w:szCs w:val="20"/>
        </w:rPr>
      </w:pPr>
    </w:p>
    <w:p w:rsidR="00EF1D55" w:rsidRPr="00EF1D55" w:rsidRDefault="00EF1D55" w:rsidP="00EF1D55">
      <w:pPr>
        <w:spacing w:after="0" w:line="240" w:lineRule="auto"/>
        <w:jc w:val="center"/>
        <w:rPr>
          <w:rFonts w:ascii="Times New Roman" w:hAnsi="Times New Roman" w:cs="Times New Roman"/>
          <w:b/>
          <w:bCs/>
          <w:sz w:val="20"/>
          <w:szCs w:val="20"/>
        </w:rPr>
      </w:pPr>
      <w:r w:rsidRPr="00EF1D55">
        <w:rPr>
          <w:rFonts w:ascii="Times New Roman" w:hAnsi="Times New Roman" w:cs="Times New Roman"/>
          <w:b/>
          <w:bCs/>
          <w:sz w:val="20"/>
          <w:szCs w:val="20"/>
        </w:rPr>
        <w:t>ПОЛОЖЕНИЕ (РЕГЛАМЕНТ)</w:t>
      </w:r>
    </w:p>
    <w:p w:rsidR="00EF1D55" w:rsidRPr="00EF1D55" w:rsidRDefault="00EF1D55" w:rsidP="00EF1D55">
      <w:pPr>
        <w:spacing w:after="0" w:line="240" w:lineRule="auto"/>
        <w:jc w:val="center"/>
        <w:rPr>
          <w:rFonts w:ascii="Times New Roman" w:hAnsi="Times New Roman" w:cs="Times New Roman"/>
          <w:b/>
          <w:bCs/>
          <w:sz w:val="20"/>
          <w:szCs w:val="20"/>
        </w:rPr>
      </w:pPr>
      <w:r w:rsidRPr="00EF1D55">
        <w:rPr>
          <w:rFonts w:ascii="Times New Roman" w:hAnsi="Times New Roman" w:cs="Times New Roman"/>
          <w:b/>
          <w:bCs/>
          <w:sz w:val="20"/>
          <w:szCs w:val="20"/>
        </w:rPr>
        <w:t xml:space="preserve">о контрактном управляющем </w:t>
      </w:r>
      <w:bookmarkStart w:id="0" w:name="sub_100"/>
      <w:r w:rsidRPr="00EF1D55">
        <w:rPr>
          <w:rFonts w:ascii="Times New Roman" w:hAnsi="Times New Roman" w:cs="Times New Roman"/>
          <w:b/>
          <w:color w:val="000000"/>
          <w:sz w:val="20"/>
          <w:szCs w:val="20"/>
          <w:shd w:val="clear" w:color="auto" w:fill="FFFFFF"/>
        </w:rPr>
        <w:t xml:space="preserve">Администрации </w:t>
      </w:r>
      <w:proofErr w:type="spellStart"/>
      <w:r w:rsidRPr="00EF1D55">
        <w:rPr>
          <w:rFonts w:ascii="Times New Roman" w:hAnsi="Times New Roman" w:cs="Times New Roman"/>
          <w:b/>
          <w:color w:val="000000"/>
          <w:sz w:val="20"/>
          <w:szCs w:val="20"/>
          <w:shd w:val="clear" w:color="auto" w:fill="FFFFFF"/>
        </w:rPr>
        <w:t>Ермолаевского</w:t>
      </w:r>
      <w:proofErr w:type="spellEnd"/>
      <w:r w:rsidRPr="00EF1D55">
        <w:rPr>
          <w:rFonts w:ascii="Times New Roman" w:hAnsi="Times New Roman" w:cs="Times New Roman"/>
          <w:b/>
          <w:color w:val="000000"/>
          <w:sz w:val="20"/>
          <w:szCs w:val="20"/>
          <w:shd w:val="clear" w:color="auto" w:fill="FFFFFF"/>
        </w:rPr>
        <w:t xml:space="preserve"> сельсовета Убинского района Новосибирской области</w:t>
      </w:r>
    </w:p>
    <w:p w:rsidR="00EF1D55" w:rsidRPr="00EF1D55" w:rsidRDefault="00EF1D55" w:rsidP="00EF1D55">
      <w:pPr>
        <w:spacing w:after="0" w:line="240" w:lineRule="auto"/>
        <w:rPr>
          <w:rFonts w:ascii="Times New Roman" w:hAnsi="Times New Roman" w:cs="Times New Roman"/>
          <w:sz w:val="20"/>
          <w:szCs w:val="20"/>
        </w:rPr>
      </w:pPr>
    </w:p>
    <w:p w:rsidR="00EF1D55" w:rsidRPr="00EF1D55" w:rsidRDefault="00EF1D55" w:rsidP="00EF1D55">
      <w:pPr>
        <w:spacing w:after="0" w:line="240" w:lineRule="auto"/>
        <w:jc w:val="center"/>
        <w:outlineLvl w:val="0"/>
        <w:rPr>
          <w:rFonts w:ascii="Times New Roman" w:eastAsia="Times New Roman" w:hAnsi="Times New Roman" w:cs="Times New Roman"/>
          <w:b/>
          <w:bCs/>
          <w:sz w:val="20"/>
          <w:szCs w:val="20"/>
        </w:rPr>
      </w:pPr>
      <w:bookmarkStart w:id="1" w:name="sub_1100"/>
      <w:r w:rsidRPr="00EF1D55">
        <w:rPr>
          <w:rFonts w:ascii="Times New Roman" w:eastAsia="Times New Roman" w:hAnsi="Times New Roman" w:cs="Times New Roman"/>
          <w:b/>
          <w:bCs/>
          <w:sz w:val="20"/>
          <w:szCs w:val="20"/>
        </w:rPr>
        <w:t>I. Общие положения</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 w:name="sub_1011"/>
      <w:bookmarkEnd w:id="1"/>
      <w:r w:rsidRPr="00EF1D55">
        <w:rPr>
          <w:rFonts w:ascii="Times New Roman" w:eastAsia="Times New Roman" w:hAnsi="Times New Roman" w:cs="Times New Roman"/>
          <w:sz w:val="20"/>
          <w:szCs w:val="20"/>
        </w:rPr>
        <w:t xml:space="preserve">1.1. </w:t>
      </w:r>
      <w:proofErr w:type="gramStart"/>
      <w:r w:rsidRPr="00EF1D55">
        <w:rPr>
          <w:rFonts w:ascii="Times New Roman" w:eastAsia="Times New Roman" w:hAnsi="Times New Roman" w:cs="Times New Roman"/>
          <w:sz w:val="20"/>
          <w:szCs w:val="20"/>
        </w:rPr>
        <w:t xml:space="preserve">Настоящее положение (регламент) о контрактном управляющем </w:t>
      </w:r>
      <w:r w:rsidRPr="00EF1D55">
        <w:rPr>
          <w:rFonts w:ascii="Times New Roman" w:hAnsi="Times New Roman" w:cs="Times New Roman"/>
          <w:color w:val="000000"/>
          <w:sz w:val="20"/>
          <w:szCs w:val="20"/>
          <w:shd w:val="clear" w:color="auto" w:fill="FFFFFF"/>
        </w:rPr>
        <w:t xml:space="preserve">Администрации </w:t>
      </w:r>
      <w:proofErr w:type="spellStart"/>
      <w:r w:rsidRPr="00EF1D55">
        <w:rPr>
          <w:rFonts w:ascii="Times New Roman" w:hAnsi="Times New Roman" w:cs="Times New Roman"/>
          <w:color w:val="000000"/>
          <w:sz w:val="20"/>
          <w:szCs w:val="20"/>
          <w:shd w:val="clear" w:color="auto" w:fill="FFFFFF"/>
        </w:rPr>
        <w:t>Ермолаевского</w:t>
      </w:r>
      <w:proofErr w:type="spellEnd"/>
      <w:r w:rsidRPr="00EF1D55">
        <w:rPr>
          <w:rFonts w:ascii="Times New Roman" w:hAnsi="Times New Roman" w:cs="Times New Roman"/>
          <w:color w:val="000000"/>
          <w:sz w:val="20"/>
          <w:szCs w:val="20"/>
          <w:shd w:val="clear" w:color="auto" w:fill="FFFFFF"/>
        </w:rPr>
        <w:t xml:space="preserve"> сельсовета Убинского района Новосибирской области</w:t>
      </w:r>
      <w:r w:rsidRPr="00EF1D55">
        <w:rPr>
          <w:rFonts w:ascii="Times New Roman" w:eastAsia="Times New Roman" w:hAnsi="Times New Roman" w:cs="Times New Roman"/>
          <w:sz w:val="20"/>
          <w:szCs w:val="20"/>
        </w:rPr>
        <w:t xml:space="preserve"> (далее - Положение)  устанавливает общие правила организации деятельности контрактного управляющего, основные полномочия контрактного управляющего </w:t>
      </w:r>
      <w:r w:rsidRPr="00EF1D55">
        <w:rPr>
          <w:rFonts w:ascii="Times New Roman" w:hAnsi="Times New Roman" w:cs="Times New Roman"/>
          <w:color w:val="000000"/>
          <w:sz w:val="20"/>
          <w:szCs w:val="20"/>
          <w:shd w:val="clear" w:color="auto" w:fill="FFFFFF"/>
        </w:rPr>
        <w:t xml:space="preserve">Администрации </w:t>
      </w:r>
      <w:proofErr w:type="spellStart"/>
      <w:r w:rsidRPr="00EF1D55">
        <w:rPr>
          <w:rFonts w:ascii="Times New Roman" w:hAnsi="Times New Roman" w:cs="Times New Roman"/>
          <w:color w:val="000000"/>
          <w:sz w:val="20"/>
          <w:szCs w:val="20"/>
          <w:shd w:val="clear" w:color="auto" w:fill="FFFFFF"/>
        </w:rPr>
        <w:t>Ермолаевского</w:t>
      </w:r>
      <w:proofErr w:type="spellEnd"/>
      <w:r w:rsidRPr="00EF1D55">
        <w:rPr>
          <w:rFonts w:ascii="Times New Roman" w:hAnsi="Times New Roman" w:cs="Times New Roman"/>
          <w:color w:val="000000"/>
          <w:sz w:val="20"/>
          <w:szCs w:val="20"/>
          <w:shd w:val="clear" w:color="auto" w:fill="FFFFFF"/>
        </w:rPr>
        <w:t xml:space="preserve"> сельсовета Убинского района Новосибирской области</w:t>
      </w:r>
      <w:r w:rsidRPr="00EF1D55">
        <w:rPr>
          <w:rFonts w:ascii="Times New Roman" w:eastAsia="Times New Roman" w:hAnsi="Times New Roman" w:cs="Times New Roman"/>
          <w:sz w:val="20"/>
          <w:szCs w:val="20"/>
          <w:vertAlign w:val="superscript"/>
        </w:rPr>
        <w:t xml:space="preserve"> </w:t>
      </w:r>
      <w:r w:rsidRPr="00EF1D55">
        <w:rPr>
          <w:rFonts w:ascii="Times New Roman" w:eastAsia="Times New Roman" w:hAnsi="Times New Roman" w:cs="Times New Roman"/>
          <w:sz w:val="20"/>
          <w:szCs w:val="20"/>
        </w:rPr>
        <w:t>(далее - Заказчик), при осуществлении Заказчиком деятельности, направленной на обеспечение муниципальных нужд в соответствии с Федеральным законом от 5 апреля 2013 г. № 44-ФЗ «О контрактной системе в сфере</w:t>
      </w:r>
      <w:proofErr w:type="gramEnd"/>
      <w:r w:rsidRPr="00EF1D55">
        <w:rPr>
          <w:rFonts w:ascii="Times New Roman" w:eastAsia="Times New Roman" w:hAnsi="Times New Roman" w:cs="Times New Roman"/>
          <w:sz w:val="20"/>
          <w:szCs w:val="20"/>
        </w:rPr>
        <w:t xml:space="preserve"> закупок товаров, работ, услуг для обеспечения государственных и муниципальных нужд» (далее - Федеральный закон).</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 w:name="sub_1012"/>
      <w:bookmarkEnd w:id="2"/>
      <w:r w:rsidRPr="00EF1D55">
        <w:rPr>
          <w:rFonts w:ascii="Times New Roman" w:eastAsia="Times New Roman" w:hAnsi="Times New Roman" w:cs="Times New Roman"/>
          <w:sz w:val="20"/>
          <w:szCs w:val="20"/>
        </w:rPr>
        <w:t xml:space="preserve">1.2. </w:t>
      </w:r>
      <w:proofErr w:type="gramStart"/>
      <w:r w:rsidRPr="00EF1D55">
        <w:rPr>
          <w:rFonts w:ascii="Times New Roman" w:eastAsia="Times New Roman" w:hAnsi="Times New Roman" w:cs="Times New Roman"/>
          <w:sz w:val="20"/>
          <w:szCs w:val="20"/>
        </w:rPr>
        <w:t>Контрактный управляющий в своей деятельности руководствуется Конституцией Российской Федерации, Федеральным законом, гражданским законодательством Российской Федерации, бюджетным законодательством Российской Федерации, нормативными правовыми актами о контрактной системе в сфере закупок товаров, работ, услуг для обеспечения государственных и муниципальных нужд, приказом Минфина России от 31 июля 2020 г. № 158н «Об утверждении Типового положения (регламента) о контрактной службе», иными нормативными правовыми актами Российской Федерации</w:t>
      </w:r>
      <w:proofErr w:type="gramEnd"/>
      <w:r w:rsidRPr="00EF1D55">
        <w:rPr>
          <w:rFonts w:ascii="Times New Roman" w:eastAsia="Times New Roman" w:hAnsi="Times New Roman" w:cs="Times New Roman"/>
          <w:sz w:val="20"/>
          <w:szCs w:val="20"/>
        </w:rPr>
        <w:t>, а также настоящим Положением.</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 w:name="sub_1013"/>
      <w:bookmarkEnd w:id="3"/>
      <w:r w:rsidRPr="00EF1D55">
        <w:rPr>
          <w:rFonts w:ascii="Times New Roman" w:eastAsia="Times New Roman" w:hAnsi="Times New Roman" w:cs="Times New Roman"/>
          <w:sz w:val="20"/>
          <w:szCs w:val="20"/>
        </w:rPr>
        <w:t>1.3. Контрактный управляющий осуществляет свою деятельность во взаимодействии с другими подразделениями (службами) Заказчика.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r w:rsidRPr="00EF1D55">
        <w:rPr>
          <w:rFonts w:ascii="Times New Roman" w:eastAsia="Times New Roman" w:hAnsi="Times New Roman" w:cs="Times New Roman"/>
          <w:sz w:val="20"/>
          <w:szCs w:val="20"/>
        </w:rPr>
        <w:t>1.4. Контрактный управляющий назначается Заказчиком как ответственное лицо за осуществление закупок, включая исполнение каждого контракта.</w:t>
      </w:r>
    </w:p>
    <w:bookmarkEnd w:id="4"/>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p>
    <w:p w:rsidR="00EF1D55" w:rsidRPr="00EF1D55" w:rsidRDefault="00EF1D55" w:rsidP="00EF1D55">
      <w:pPr>
        <w:spacing w:after="0" w:line="240" w:lineRule="auto"/>
        <w:jc w:val="center"/>
        <w:outlineLvl w:val="0"/>
        <w:rPr>
          <w:rFonts w:ascii="Times New Roman" w:eastAsia="Times New Roman" w:hAnsi="Times New Roman" w:cs="Times New Roman"/>
          <w:b/>
          <w:bCs/>
          <w:sz w:val="20"/>
          <w:szCs w:val="20"/>
        </w:rPr>
      </w:pPr>
      <w:bookmarkStart w:id="5" w:name="sub_1200"/>
      <w:r w:rsidRPr="00EF1D55">
        <w:rPr>
          <w:rFonts w:ascii="Times New Roman" w:eastAsia="Times New Roman" w:hAnsi="Times New Roman" w:cs="Times New Roman"/>
          <w:b/>
          <w:bCs/>
          <w:sz w:val="20"/>
          <w:szCs w:val="20"/>
        </w:rPr>
        <w:t>II. Организация деятельности контрактного управляющего</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6" w:name="sub_1021"/>
      <w:bookmarkEnd w:id="5"/>
      <w:r w:rsidRPr="00EF1D55">
        <w:rPr>
          <w:rFonts w:ascii="Times New Roman" w:eastAsia="Times New Roman" w:hAnsi="Times New Roman" w:cs="Times New Roman"/>
          <w:sz w:val="20"/>
          <w:szCs w:val="20"/>
        </w:rPr>
        <w:t xml:space="preserve">2.1. </w:t>
      </w:r>
      <w:bookmarkStart w:id="7" w:name="sub_1025"/>
      <w:bookmarkEnd w:id="6"/>
      <w:r w:rsidRPr="00EF1D55">
        <w:rPr>
          <w:rFonts w:ascii="Times New Roman" w:eastAsia="Times New Roman" w:hAnsi="Times New Roman" w:cs="Times New Roman"/>
          <w:sz w:val="20"/>
          <w:szCs w:val="20"/>
        </w:rPr>
        <w:t>Контрактный управляющий должен иметь высшее образование или дополнительное профессиональное образование в сфере закупок.</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8" w:name="sub_1026"/>
      <w:bookmarkEnd w:id="7"/>
      <w:r w:rsidRPr="00EF1D55">
        <w:rPr>
          <w:rFonts w:ascii="Times New Roman" w:eastAsia="Times New Roman" w:hAnsi="Times New Roman" w:cs="Times New Roman"/>
          <w:sz w:val="20"/>
          <w:szCs w:val="20"/>
        </w:rPr>
        <w:t>2.2. В соответствии с законодательством Российской Федерации действия (бездействие) должностного лица заказчика могут быть обжалованы в судебном порядке или в порядке, установленном главой 6 Федерального закона, в контрольный орган в сфере закупок, если такие действия (бездействие) нарушают права и законные интересы участника закупки.</w:t>
      </w:r>
    </w:p>
    <w:bookmarkEnd w:id="8"/>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p>
    <w:p w:rsidR="00EF1D55" w:rsidRPr="00EF1D55" w:rsidRDefault="00EF1D55" w:rsidP="00EF1D55">
      <w:pPr>
        <w:spacing w:after="0" w:line="240" w:lineRule="auto"/>
        <w:jc w:val="center"/>
        <w:outlineLvl w:val="0"/>
        <w:rPr>
          <w:rFonts w:ascii="Times New Roman" w:eastAsia="Times New Roman" w:hAnsi="Times New Roman" w:cs="Times New Roman"/>
          <w:b/>
          <w:bCs/>
          <w:sz w:val="20"/>
          <w:szCs w:val="20"/>
        </w:rPr>
      </w:pPr>
      <w:bookmarkStart w:id="9" w:name="sub_1300"/>
      <w:r w:rsidRPr="00EF1D55">
        <w:rPr>
          <w:rFonts w:ascii="Times New Roman" w:eastAsia="Times New Roman" w:hAnsi="Times New Roman" w:cs="Times New Roman"/>
          <w:b/>
          <w:bCs/>
          <w:sz w:val="20"/>
          <w:szCs w:val="20"/>
        </w:rPr>
        <w:t xml:space="preserve">III. Функции и полномочия </w:t>
      </w:r>
      <w:bookmarkStart w:id="10" w:name="sub_1003"/>
      <w:bookmarkEnd w:id="9"/>
      <w:r w:rsidRPr="00EF1D55">
        <w:rPr>
          <w:rFonts w:ascii="Times New Roman" w:eastAsia="Times New Roman" w:hAnsi="Times New Roman" w:cs="Times New Roman"/>
          <w:b/>
          <w:bCs/>
          <w:sz w:val="20"/>
          <w:szCs w:val="20"/>
        </w:rPr>
        <w:t xml:space="preserve">контрактного управляющего </w:t>
      </w:r>
    </w:p>
    <w:p w:rsidR="00EF1D55" w:rsidRPr="00EF1D55" w:rsidRDefault="00EF1D55" w:rsidP="00EF1D55">
      <w:pPr>
        <w:spacing w:after="0" w:line="240" w:lineRule="auto"/>
        <w:ind w:firstLine="709"/>
        <w:jc w:val="both"/>
        <w:outlineLvl w:val="0"/>
        <w:rPr>
          <w:rFonts w:ascii="Times New Roman" w:eastAsia="Times New Roman" w:hAnsi="Times New Roman" w:cs="Times New Roman"/>
          <w:sz w:val="20"/>
          <w:szCs w:val="20"/>
        </w:rPr>
      </w:pPr>
      <w:r w:rsidRPr="00EF1D55">
        <w:rPr>
          <w:rFonts w:ascii="Times New Roman" w:eastAsia="Times New Roman" w:hAnsi="Times New Roman" w:cs="Times New Roman"/>
          <w:sz w:val="20"/>
          <w:szCs w:val="20"/>
        </w:rPr>
        <w:t>3. Контрактный управляющий осуществляет следующие функции и полномочия:</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11" w:name="sub_1031"/>
      <w:bookmarkEnd w:id="10"/>
      <w:r w:rsidRPr="00EF1D55">
        <w:rPr>
          <w:rFonts w:ascii="Times New Roman" w:eastAsia="Times New Roman" w:hAnsi="Times New Roman" w:cs="Times New Roman"/>
          <w:sz w:val="20"/>
          <w:szCs w:val="20"/>
        </w:rPr>
        <w:t>3.1. При планировании закупок:</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12" w:name="sub_1311"/>
      <w:bookmarkEnd w:id="11"/>
      <w:r w:rsidRPr="00EF1D55">
        <w:rPr>
          <w:rFonts w:ascii="Times New Roman" w:eastAsia="Times New Roman" w:hAnsi="Times New Roman" w:cs="Times New Roman"/>
          <w:sz w:val="20"/>
          <w:szCs w:val="20"/>
        </w:rPr>
        <w:t>3.1.1. разрабатывает план-график, осуществляет подготовку изменений в план-график;</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13" w:name="sub_1312"/>
      <w:bookmarkEnd w:id="12"/>
      <w:r w:rsidRPr="00EF1D55">
        <w:rPr>
          <w:rFonts w:ascii="Times New Roman" w:eastAsia="Times New Roman" w:hAnsi="Times New Roman" w:cs="Times New Roman"/>
          <w:sz w:val="20"/>
          <w:szCs w:val="20"/>
        </w:rPr>
        <w:t>3.1.2. размещает в единой информационной системе в сфере закупок (далее - единая информационная система) план-график и внесенные в него изменения;</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14" w:name="sub_1313"/>
      <w:bookmarkEnd w:id="13"/>
      <w:r w:rsidRPr="00EF1D55">
        <w:rPr>
          <w:rFonts w:ascii="Times New Roman" w:eastAsia="Times New Roman" w:hAnsi="Times New Roman" w:cs="Times New Roman"/>
          <w:sz w:val="20"/>
          <w:szCs w:val="20"/>
        </w:rPr>
        <w:t>3.1.3. организует общественное обсуждение закупок в случаях, предусмотренных статьей 20 Федерального закона;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15" w:name="sub_1314"/>
      <w:bookmarkEnd w:id="14"/>
      <w:proofErr w:type="gramStart"/>
      <w:r w:rsidRPr="00EF1D55">
        <w:rPr>
          <w:rFonts w:ascii="Times New Roman" w:eastAsia="Times New Roman" w:hAnsi="Times New Roman" w:cs="Times New Roman"/>
          <w:sz w:val="20"/>
          <w:szCs w:val="20"/>
        </w:rPr>
        <w:t>3.1.4. разрабатывает требования к закупаемым Заказчиком, его подведомственными казенными учреждениями, бюджетными учреждениями 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Заказчика, его подведомственных казенных учреждений на основании правовых актов о нормировании в соответствии со статьей 19 Федерального закона;</w:t>
      </w:r>
      <w:proofErr w:type="gramEnd"/>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16" w:name="sub_1315"/>
      <w:bookmarkEnd w:id="15"/>
      <w:r w:rsidRPr="00EF1D55">
        <w:rPr>
          <w:rFonts w:ascii="Times New Roman" w:eastAsia="Times New Roman" w:hAnsi="Times New Roman" w:cs="Times New Roman"/>
          <w:sz w:val="20"/>
          <w:szCs w:val="20"/>
        </w:rPr>
        <w:t>3.1.5. организует в случае необходимости консультации с поставщиками (подрядчиками, исполнителями) и участвует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муниципальных нужд.</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17" w:name="sub_13434"/>
      <w:bookmarkEnd w:id="16"/>
      <w:r w:rsidRPr="00EF1D55">
        <w:rPr>
          <w:rFonts w:ascii="Times New Roman" w:eastAsia="Times New Roman" w:hAnsi="Times New Roman" w:cs="Times New Roman"/>
          <w:sz w:val="20"/>
          <w:szCs w:val="20"/>
        </w:rPr>
        <w:t>3.2. При определении поставщиков (подрядчиков, исполнителей):</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18" w:name="sub_1321"/>
      <w:bookmarkEnd w:id="17"/>
      <w:r w:rsidRPr="00EF1D55">
        <w:rPr>
          <w:rFonts w:ascii="Times New Roman" w:eastAsia="Times New Roman" w:hAnsi="Times New Roman" w:cs="Times New Roman"/>
          <w:sz w:val="20"/>
          <w:szCs w:val="20"/>
        </w:rPr>
        <w:t>3.2.1. обеспечивает проведение закрытых конкурентных способов определения поставщиков (подрядчиков, исполнителей) в случаях, установленных частями 11 и 12 статьи 24 Федерального закона, по согласованию с федеральным органом исполнительной власти, уполномоченным Правительством Российской Федерации на осуществление данных функций (если такое согласование предусмотрено Федеральным законом);</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19" w:name="sub_1322"/>
      <w:bookmarkEnd w:id="18"/>
      <w:r w:rsidRPr="00EF1D55">
        <w:rPr>
          <w:rFonts w:ascii="Times New Roman" w:eastAsia="Times New Roman" w:hAnsi="Times New Roman" w:cs="Times New Roman"/>
          <w:sz w:val="20"/>
          <w:szCs w:val="20"/>
        </w:rPr>
        <w:t>3.2.2. осуществляет подготовку и размещение в единой информационной системе извещений об осуществлении закупок, документации о закупках (в случае, если Федеральным законом предусмотрена документация о закупках), проектов контрактов, подготовку и направление приглашений принять участие в определении поставщиков (подрядчиков, исполнителей):</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0" w:name="sub_13221"/>
      <w:bookmarkEnd w:id="19"/>
      <w:proofErr w:type="gramStart"/>
      <w:r w:rsidRPr="00EF1D55">
        <w:rPr>
          <w:rFonts w:ascii="Times New Roman" w:eastAsia="Times New Roman" w:hAnsi="Times New Roman" w:cs="Times New Roman"/>
          <w:sz w:val="20"/>
          <w:szCs w:val="20"/>
        </w:rPr>
        <w:lastRenderedPageBreak/>
        <w:t>3.2.2.1. определяет и обосновывает начальную (максимальную) цену контракта, цену контракта, заключаемого с единственным поставщиком (подрядчиком, исполнителем), начальную цену единицы товара, работы, услуги, начальную сумму цен единиц товаров, работ, услуг, максимальное значение цены контракта;</w:t>
      </w:r>
      <w:proofErr w:type="gramEnd"/>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1" w:name="sub_13222"/>
      <w:bookmarkEnd w:id="20"/>
      <w:r w:rsidRPr="00EF1D55">
        <w:rPr>
          <w:rFonts w:ascii="Times New Roman" w:eastAsia="Times New Roman" w:hAnsi="Times New Roman" w:cs="Times New Roman"/>
          <w:sz w:val="20"/>
          <w:szCs w:val="20"/>
        </w:rPr>
        <w:t>3.2.2.2. осуществляет описание объекта закупки;</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2" w:name="sub_13223"/>
      <w:bookmarkEnd w:id="21"/>
      <w:r w:rsidRPr="00EF1D55">
        <w:rPr>
          <w:rFonts w:ascii="Times New Roman" w:eastAsia="Times New Roman" w:hAnsi="Times New Roman" w:cs="Times New Roman"/>
          <w:sz w:val="20"/>
          <w:szCs w:val="20"/>
        </w:rPr>
        <w:t>3.2.2.3. указывает в извещении об осуществлении закупки информацию, предусмотренную статьей 42 Федерального закона, в том числе информацию:</w:t>
      </w:r>
    </w:p>
    <w:bookmarkEnd w:id="22"/>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r w:rsidRPr="00EF1D55">
        <w:rPr>
          <w:rFonts w:ascii="Times New Roman" w:eastAsia="Times New Roman" w:hAnsi="Times New Roman" w:cs="Times New Roman"/>
          <w:sz w:val="20"/>
          <w:szCs w:val="20"/>
        </w:rPr>
        <w:t>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статьей 14 Федерального закона;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r w:rsidRPr="00EF1D55">
        <w:rPr>
          <w:rFonts w:ascii="Times New Roman" w:eastAsia="Times New Roman" w:hAnsi="Times New Roman" w:cs="Times New Roman"/>
          <w:sz w:val="20"/>
          <w:szCs w:val="20"/>
        </w:rPr>
        <w:t>о преимуществе в отношении участников закупок, установленном в соответствии со статьей 30 Федерального закона (при необходимости);</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r w:rsidRPr="00EF1D55">
        <w:rPr>
          <w:rFonts w:ascii="Times New Roman" w:eastAsia="Times New Roman" w:hAnsi="Times New Roman" w:cs="Times New Roman"/>
          <w:sz w:val="20"/>
          <w:szCs w:val="20"/>
        </w:rPr>
        <w:t>о преимуществах, предоставляемых в соответствии со статьями 28, 29 Федерального закона;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3" w:name="sub_1323"/>
      <w:r w:rsidRPr="00EF1D55">
        <w:rPr>
          <w:rFonts w:ascii="Times New Roman" w:eastAsia="Times New Roman" w:hAnsi="Times New Roman" w:cs="Times New Roman"/>
          <w:sz w:val="20"/>
          <w:szCs w:val="20"/>
        </w:rPr>
        <w:t>3.2.3. осуществляет подготовку и размещение в единой информационной системе разъяснений положений извещения об осуществлении закупки, документации о закупке (в случае, если Федеральным законом предусмотрена документация о закупке);</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4" w:name="sub_1324"/>
      <w:bookmarkEnd w:id="23"/>
      <w:r w:rsidRPr="00EF1D55">
        <w:rPr>
          <w:rFonts w:ascii="Times New Roman" w:eastAsia="Times New Roman" w:hAnsi="Times New Roman" w:cs="Times New Roman"/>
          <w:sz w:val="20"/>
          <w:szCs w:val="20"/>
        </w:rPr>
        <w:t>3.2.4. осуществляет подготовку и размещение в единой информационной системе извещения об отмене определения поставщика (подрядчика, исполнителя), изменений в извещение об осуществлении закупки и (или) документацию о закупке (в случае, если Федеральным законом предусмотрена документация о закупке);</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5" w:name="sub_1325"/>
      <w:bookmarkEnd w:id="24"/>
      <w:r w:rsidRPr="00EF1D55">
        <w:rPr>
          <w:rFonts w:ascii="Times New Roman" w:eastAsia="Times New Roman" w:hAnsi="Times New Roman" w:cs="Times New Roman"/>
          <w:sz w:val="20"/>
          <w:szCs w:val="20"/>
        </w:rPr>
        <w:t>3.2.5. осуществляет оформление и размещение в единой информационной системе протоколов определения поставщика (подрядчика, исполнителя);</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6" w:name="sub_1326"/>
      <w:bookmarkEnd w:id="25"/>
      <w:r w:rsidRPr="00EF1D55">
        <w:rPr>
          <w:rFonts w:ascii="Times New Roman" w:eastAsia="Times New Roman" w:hAnsi="Times New Roman" w:cs="Times New Roman"/>
          <w:sz w:val="20"/>
          <w:szCs w:val="20"/>
        </w:rPr>
        <w:t>3.2.6. осуществляет организационно-техническое обеспечение деятельности комиссии по осуществлению закупок;</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7" w:name="sub_1327"/>
      <w:bookmarkEnd w:id="26"/>
      <w:r w:rsidRPr="00EF1D55">
        <w:rPr>
          <w:rFonts w:ascii="Times New Roman" w:eastAsia="Times New Roman" w:hAnsi="Times New Roman" w:cs="Times New Roman"/>
          <w:sz w:val="20"/>
          <w:szCs w:val="20"/>
        </w:rPr>
        <w:t>3.2.7. осуществляет привлечение экспертов, экспертных организаций в случаях, установленных статьей 41 Федерального закона.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8" w:name="sub_13435"/>
      <w:bookmarkEnd w:id="27"/>
      <w:r w:rsidRPr="00EF1D55">
        <w:rPr>
          <w:rFonts w:ascii="Times New Roman" w:eastAsia="Times New Roman" w:hAnsi="Times New Roman" w:cs="Times New Roman"/>
          <w:sz w:val="20"/>
          <w:szCs w:val="20"/>
        </w:rPr>
        <w:t>3.3. При заключении контрактов:</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29" w:name="sub_1331"/>
      <w:bookmarkEnd w:id="28"/>
      <w:r w:rsidRPr="00EF1D55">
        <w:rPr>
          <w:rFonts w:ascii="Times New Roman" w:eastAsia="Times New Roman" w:hAnsi="Times New Roman" w:cs="Times New Roman"/>
          <w:sz w:val="20"/>
          <w:szCs w:val="20"/>
        </w:rPr>
        <w:t>3.3.1. осуществляет размещение проекта контракта (контракта) в единой информационной системе и на электронной площадке с использованием единой информационной системы;</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0" w:name="sub_1332"/>
      <w:bookmarkEnd w:id="29"/>
      <w:r w:rsidRPr="00EF1D55">
        <w:rPr>
          <w:rFonts w:ascii="Times New Roman" w:eastAsia="Times New Roman" w:hAnsi="Times New Roman" w:cs="Times New Roman"/>
          <w:sz w:val="20"/>
          <w:szCs w:val="20"/>
        </w:rPr>
        <w:t>3.3.2. осуществляет рассмотрение протокола разногласий при наличии разногласий по проекту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1" w:name="sub_1333"/>
      <w:bookmarkEnd w:id="30"/>
      <w:r w:rsidRPr="00EF1D55">
        <w:rPr>
          <w:rFonts w:ascii="Times New Roman" w:eastAsia="Times New Roman" w:hAnsi="Times New Roman" w:cs="Times New Roman"/>
          <w:sz w:val="20"/>
          <w:szCs w:val="20"/>
        </w:rPr>
        <w:t>3.3.3. осуществляет рассмотрение независимой  гарантии, представленной в качестве обеспечения исполнения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2" w:name="sub_1334"/>
      <w:bookmarkEnd w:id="31"/>
      <w:r w:rsidRPr="00EF1D55">
        <w:rPr>
          <w:rFonts w:ascii="Times New Roman" w:eastAsia="Times New Roman" w:hAnsi="Times New Roman" w:cs="Times New Roman"/>
          <w:sz w:val="20"/>
          <w:szCs w:val="20"/>
        </w:rPr>
        <w:t>3.3.4. организует проверку поступления денежных средств от участника закупки, с которым заключается контракт, на счет Заказчика, внесенных в качестве обеспечения исполнения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3" w:name="sub_1335"/>
      <w:bookmarkEnd w:id="32"/>
      <w:r w:rsidRPr="00EF1D55">
        <w:rPr>
          <w:rFonts w:ascii="Times New Roman" w:eastAsia="Times New Roman" w:hAnsi="Times New Roman" w:cs="Times New Roman"/>
          <w:sz w:val="20"/>
          <w:szCs w:val="20"/>
        </w:rPr>
        <w:t>3.3.5. осуществляет подготовку и направление в контрольный орган в сфере закупок предусмотренного частью 6 статьи 93 Федерального закона обращения Заказчика о согласовании заключения контракта с единственным поставщиком (подрядчиком, исполнителем);</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4" w:name="sub_1336"/>
      <w:bookmarkEnd w:id="33"/>
      <w:r w:rsidRPr="00EF1D55">
        <w:rPr>
          <w:rFonts w:ascii="Times New Roman" w:eastAsia="Times New Roman" w:hAnsi="Times New Roman" w:cs="Times New Roman"/>
          <w:sz w:val="20"/>
          <w:szCs w:val="20"/>
        </w:rPr>
        <w:t>3.3.6. осуществляет подготовку и направление в контрольный орган в сфере закупок уведомления о заключении контракта с единственным поставщиком (подрядчиком, исполнителем) в случаях, установленных частью 2 статьи 93 Федерального закона;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5" w:name="sub_1337"/>
      <w:bookmarkEnd w:id="34"/>
      <w:r w:rsidRPr="00EF1D55">
        <w:rPr>
          <w:rFonts w:ascii="Times New Roman" w:eastAsia="Times New Roman" w:hAnsi="Times New Roman" w:cs="Times New Roman"/>
          <w:sz w:val="20"/>
          <w:szCs w:val="20"/>
        </w:rPr>
        <w:t>3.3.7. обеспечивает хранение информации и документов в соответствии с частью 15 статьи 4 Федерального закона;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6" w:name="sub_1338"/>
      <w:bookmarkEnd w:id="35"/>
      <w:r w:rsidRPr="00EF1D55">
        <w:rPr>
          <w:rFonts w:ascii="Times New Roman" w:eastAsia="Times New Roman" w:hAnsi="Times New Roman" w:cs="Times New Roman"/>
          <w:sz w:val="20"/>
          <w:szCs w:val="20"/>
        </w:rPr>
        <w:t xml:space="preserve">3.3.8. обеспечивает заключение контракта с участником закупки, в том </w:t>
      </w:r>
      <w:proofErr w:type="gramStart"/>
      <w:r w:rsidRPr="00EF1D55">
        <w:rPr>
          <w:rFonts w:ascii="Times New Roman" w:eastAsia="Times New Roman" w:hAnsi="Times New Roman" w:cs="Times New Roman"/>
          <w:sz w:val="20"/>
          <w:szCs w:val="20"/>
        </w:rPr>
        <w:t>числе</w:t>
      </w:r>
      <w:proofErr w:type="gramEnd"/>
      <w:r w:rsidRPr="00EF1D55">
        <w:rPr>
          <w:rFonts w:ascii="Times New Roman" w:eastAsia="Times New Roman" w:hAnsi="Times New Roman" w:cs="Times New Roman"/>
          <w:sz w:val="20"/>
          <w:szCs w:val="20"/>
        </w:rPr>
        <w:t xml:space="preserve"> с которым заключается контракт в случае уклонения победителя определения (поставщика (подрядчика, исполнителя) от заключения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7" w:name="sub_1339"/>
      <w:bookmarkEnd w:id="36"/>
      <w:r w:rsidRPr="00EF1D55">
        <w:rPr>
          <w:rFonts w:ascii="Times New Roman" w:eastAsia="Times New Roman" w:hAnsi="Times New Roman" w:cs="Times New Roman"/>
          <w:sz w:val="20"/>
          <w:szCs w:val="20"/>
        </w:rPr>
        <w:t>3.3.9. направляет информацию о заключенных контрактах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8" w:name="sub_13436"/>
      <w:bookmarkEnd w:id="37"/>
      <w:r w:rsidRPr="00EF1D55">
        <w:rPr>
          <w:rFonts w:ascii="Times New Roman" w:eastAsia="Times New Roman" w:hAnsi="Times New Roman" w:cs="Times New Roman"/>
          <w:sz w:val="20"/>
          <w:szCs w:val="20"/>
        </w:rPr>
        <w:t>3.4. При исполнении, изменении, расторжении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39" w:name="sub_1341"/>
      <w:bookmarkEnd w:id="38"/>
      <w:r w:rsidRPr="00EF1D55">
        <w:rPr>
          <w:rFonts w:ascii="Times New Roman" w:eastAsia="Times New Roman" w:hAnsi="Times New Roman" w:cs="Times New Roman"/>
          <w:sz w:val="20"/>
          <w:szCs w:val="20"/>
        </w:rPr>
        <w:t>3.4.1. осуществляет рассмотрение независимой гарантии, представленной в качестве обеспечения гарантийного обязательства;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0" w:name="sub_1342"/>
      <w:bookmarkEnd w:id="39"/>
      <w:r w:rsidRPr="00EF1D55">
        <w:rPr>
          <w:rFonts w:ascii="Times New Roman" w:eastAsia="Times New Roman" w:hAnsi="Times New Roman" w:cs="Times New Roman"/>
          <w:sz w:val="20"/>
          <w:szCs w:val="20"/>
        </w:rPr>
        <w:t>3.4.2. обеспечивает исполнение условий контракта в части выплаты аванса (если контрактом предусмотрена выплата аванса);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1" w:name="sub_1343"/>
      <w:bookmarkEnd w:id="40"/>
      <w:r w:rsidRPr="00EF1D55">
        <w:rPr>
          <w:rFonts w:ascii="Times New Roman" w:eastAsia="Times New Roman" w:hAnsi="Times New Roman" w:cs="Times New Roman"/>
          <w:sz w:val="20"/>
          <w:szCs w:val="20"/>
        </w:rPr>
        <w:t>3.4.3. обеспечивает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в том числе:</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2" w:name="sub_13431"/>
      <w:bookmarkEnd w:id="41"/>
      <w:r w:rsidRPr="00EF1D55">
        <w:rPr>
          <w:rFonts w:ascii="Times New Roman" w:eastAsia="Times New Roman" w:hAnsi="Times New Roman" w:cs="Times New Roman"/>
          <w:sz w:val="20"/>
          <w:szCs w:val="20"/>
        </w:rPr>
        <w:t>3.4.3.1. обеспечивает проведение силами Заказчика или с привлечением экспертов, экспертных организаций экспертизы поставленного товара, выполненной работы, оказанной услуги, а также отдельных этапов исполнения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3" w:name="sub_13432"/>
      <w:bookmarkEnd w:id="42"/>
      <w:r w:rsidRPr="00EF1D55">
        <w:rPr>
          <w:rFonts w:ascii="Times New Roman" w:eastAsia="Times New Roman" w:hAnsi="Times New Roman" w:cs="Times New Roman"/>
          <w:sz w:val="20"/>
          <w:szCs w:val="20"/>
        </w:rPr>
        <w:t>3.4.3.2. обеспечивает подготовку решения Заказчика о создании приемочной комиссии для приемки поставленного товара, выполненной работы или оказанной услуги, результатов отдельного этапа исполнения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4" w:name="sub_13433"/>
      <w:bookmarkEnd w:id="43"/>
      <w:r w:rsidRPr="00EF1D55">
        <w:rPr>
          <w:rFonts w:ascii="Times New Roman" w:eastAsia="Times New Roman" w:hAnsi="Times New Roman" w:cs="Times New Roman"/>
          <w:sz w:val="20"/>
          <w:szCs w:val="20"/>
        </w:rPr>
        <w:t>3.4.3.3. осуществляет оформление документа о приемке поставленного товара, выполненной работы или оказанной услуги, результатов отдельного этапа исполнения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5" w:name="sub_1344"/>
      <w:bookmarkEnd w:id="44"/>
      <w:r w:rsidRPr="00EF1D55">
        <w:rPr>
          <w:rFonts w:ascii="Times New Roman" w:eastAsia="Times New Roman" w:hAnsi="Times New Roman" w:cs="Times New Roman"/>
          <w:sz w:val="20"/>
          <w:szCs w:val="20"/>
        </w:rPr>
        <w:t>3.4.4. обеспечивает исполнение условий контракта в части оплаты поставленного товара, выполненной работы (ее результатов), оказанной услуги, а также отдельных этапов исполнения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6" w:name="sub_1345"/>
      <w:bookmarkEnd w:id="45"/>
      <w:r w:rsidRPr="00EF1D55">
        <w:rPr>
          <w:rFonts w:ascii="Times New Roman" w:eastAsia="Times New Roman" w:hAnsi="Times New Roman" w:cs="Times New Roman"/>
          <w:sz w:val="20"/>
          <w:szCs w:val="20"/>
        </w:rPr>
        <w:lastRenderedPageBreak/>
        <w:t>3.4.5. направляет информацию об исполнении контрактов, о внесении изменений в заключенные контракты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7" w:name="sub_1346"/>
      <w:bookmarkEnd w:id="46"/>
      <w:proofErr w:type="gramStart"/>
      <w:r w:rsidRPr="00EF1D55">
        <w:rPr>
          <w:rFonts w:ascii="Times New Roman" w:eastAsia="Times New Roman" w:hAnsi="Times New Roman" w:cs="Times New Roman"/>
          <w:sz w:val="20"/>
          <w:szCs w:val="20"/>
        </w:rPr>
        <w:t>3.4.6. взаимодействует с поставщиком (подрядчиком, исполнителем) при изменении, расторжении контракта в соответствии со статьей 95 Федерального закона, применении мер ответственности в случае нарушения условий контракта, в том числе направляет поставщику (подрядчику, исполнителю) требование об уплате неустоек (штрафов, пеней)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w:t>
      </w:r>
      <w:proofErr w:type="gramEnd"/>
      <w:r w:rsidRPr="00EF1D55">
        <w:rPr>
          <w:rFonts w:ascii="Times New Roman" w:eastAsia="Times New Roman" w:hAnsi="Times New Roman" w:cs="Times New Roman"/>
          <w:sz w:val="20"/>
          <w:szCs w:val="20"/>
        </w:rPr>
        <w:t xml:space="preserve"> ненадлежащего исполнения поставщиком (подрядчиком, исполнителем) обязательств, предусмотренных контрактом, </w:t>
      </w:r>
      <w:proofErr w:type="gramStart"/>
      <w:r w:rsidRPr="00EF1D55">
        <w:rPr>
          <w:rFonts w:ascii="Times New Roman" w:eastAsia="Times New Roman" w:hAnsi="Times New Roman" w:cs="Times New Roman"/>
          <w:sz w:val="20"/>
          <w:szCs w:val="20"/>
        </w:rPr>
        <w:t>совершении</w:t>
      </w:r>
      <w:proofErr w:type="gramEnd"/>
      <w:r w:rsidRPr="00EF1D55">
        <w:rPr>
          <w:rFonts w:ascii="Times New Roman" w:eastAsia="Times New Roman" w:hAnsi="Times New Roman" w:cs="Times New Roman"/>
          <w:sz w:val="20"/>
          <w:szCs w:val="20"/>
        </w:rPr>
        <w:t xml:space="preserve"> иных действий в случае нарушения поставщиком (подрядчиком, исполнителем) или заказчиком условий контракта;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8" w:name="sub_1347"/>
      <w:bookmarkEnd w:id="47"/>
      <w:proofErr w:type="gramStart"/>
      <w:r w:rsidRPr="00EF1D55">
        <w:rPr>
          <w:rFonts w:ascii="Times New Roman" w:eastAsia="Times New Roman" w:hAnsi="Times New Roman" w:cs="Times New Roman"/>
          <w:sz w:val="20"/>
          <w:szCs w:val="20"/>
        </w:rPr>
        <w:t>3.4.7. направляет в порядке, предусмотренном статьей 104 Федерального закона, в контрольный орган в сфере закупок информацию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условий контрактов в целях включения указанной информации в реестр недобросовестных поставщиков (подрядчиков, исполнителей);</w:t>
      </w:r>
      <w:proofErr w:type="gramEnd"/>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49" w:name="sub_1348"/>
      <w:bookmarkEnd w:id="48"/>
      <w:proofErr w:type="gramStart"/>
      <w:r w:rsidRPr="00EF1D55">
        <w:rPr>
          <w:rFonts w:ascii="Times New Roman" w:eastAsia="Times New Roman" w:hAnsi="Times New Roman" w:cs="Times New Roman"/>
          <w:sz w:val="20"/>
          <w:szCs w:val="20"/>
        </w:rPr>
        <w:t>3.4.8. обеспечивает исполнение условий контракта в части возврата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сроки, установленные частью 27 статьи 34 Федерального закона;</w:t>
      </w:r>
      <w:proofErr w:type="gramEnd"/>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50" w:name="sub_1349"/>
      <w:bookmarkEnd w:id="49"/>
      <w:r w:rsidRPr="00EF1D55">
        <w:rPr>
          <w:rFonts w:ascii="Times New Roman" w:eastAsia="Times New Roman" w:hAnsi="Times New Roman" w:cs="Times New Roman"/>
          <w:sz w:val="20"/>
          <w:szCs w:val="20"/>
        </w:rPr>
        <w:t>3.4.9. обеспечивает одностороннее расторжение контракта в порядке, предусмотренном статьей  95 Федерального закона.</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51" w:name="sub_13437"/>
      <w:bookmarkEnd w:id="50"/>
      <w:r w:rsidRPr="00EF1D55">
        <w:rPr>
          <w:rFonts w:ascii="Times New Roman" w:eastAsia="Times New Roman" w:hAnsi="Times New Roman" w:cs="Times New Roman"/>
          <w:sz w:val="20"/>
          <w:szCs w:val="20"/>
        </w:rPr>
        <w:t>3.5. осуществляет иные функции и полномочия, предусмотренные Федеральным законом, в том числе:</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52" w:name="sub_1351"/>
      <w:bookmarkEnd w:id="51"/>
      <w:r w:rsidRPr="00EF1D55">
        <w:rPr>
          <w:rFonts w:ascii="Times New Roman" w:eastAsia="Times New Roman" w:hAnsi="Times New Roman" w:cs="Times New Roman"/>
          <w:sz w:val="20"/>
          <w:szCs w:val="20"/>
        </w:rPr>
        <w:t>3.5.1. осуществляет подготовку и направление в контрольный орган в сфере закупок информации и документов, свидетельствующих об уклонении победителя определения поставщика (подрядчика, исполнителя) от заключения контракта, в целях включения такой информации в реестр недобросовестных поставщиков (подрядчиков, исполнителей);</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53" w:name="sub_1352"/>
      <w:bookmarkEnd w:id="52"/>
      <w:r w:rsidRPr="00EF1D55">
        <w:rPr>
          <w:rFonts w:ascii="Times New Roman" w:eastAsia="Times New Roman" w:hAnsi="Times New Roman" w:cs="Times New Roman"/>
          <w:sz w:val="20"/>
          <w:szCs w:val="20"/>
        </w:rPr>
        <w:t>3.5.2. составляет и размещает в единой информационной системе отчет об объеме закупок у субъектов малого предпринимательства, социально ориентированных некоммерческих организаций;</w:t>
      </w:r>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54" w:name="sub_1353"/>
      <w:bookmarkEnd w:id="53"/>
      <w:r w:rsidRPr="00EF1D55">
        <w:rPr>
          <w:rFonts w:ascii="Times New Roman" w:eastAsia="Times New Roman" w:hAnsi="Times New Roman" w:cs="Times New Roman"/>
          <w:sz w:val="20"/>
          <w:szCs w:val="20"/>
        </w:rPr>
        <w:t xml:space="preserve">3.5.3. принимает участие в рассмотрении дел об обжаловании действий (бездействия) Заказчика, уполномоченного органа (учреждения) в случае если определение поставщика (подрядчика, исполнителя) для Заказчика осуществляется таким органом (учреждением), специализированной организацией (в случае ее привлечения), комиссии по осуществлению закупок, ее членов, контрактного управляющего, оператора электронной площадки, оператора специализированной электронной площадки, </w:t>
      </w:r>
      <w:r w:rsidRPr="00EF1D55">
        <w:rPr>
          <w:rFonts w:ascii="Times New Roman" w:hAnsi="Times New Roman" w:cs="Times New Roman"/>
          <w:sz w:val="20"/>
          <w:szCs w:val="20"/>
          <w:shd w:val="clear" w:color="auto" w:fill="FFFFFF"/>
        </w:rPr>
        <w:t>банков, государственной корпорации «ВЭБ</w:t>
      </w:r>
      <w:proofErr w:type="gramStart"/>
      <w:r w:rsidRPr="00EF1D55">
        <w:rPr>
          <w:rFonts w:ascii="Times New Roman" w:hAnsi="Times New Roman" w:cs="Times New Roman"/>
          <w:sz w:val="20"/>
          <w:szCs w:val="20"/>
          <w:shd w:val="clear" w:color="auto" w:fill="FFFFFF"/>
        </w:rPr>
        <w:t>.Р</w:t>
      </w:r>
      <w:proofErr w:type="gramEnd"/>
      <w:r w:rsidRPr="00EF1D55">
        <w:rPr>
          <w:rFonts w:ascii="Times New Roman" w:hAnsi="Times New Roman" w:cs="Times New Roman"/>
          <w:sz w:val="20"/>
          <w:szCs w:val="20"/>
          <w:shd w:val="clear" w:color="auto" w:fill="FFFFFF"/>
        </w:rPr>
        <w:t xml:space="preserve">Ф», фондов содействия кредитованию (гарантийных фондов, фондов поручительств), </w:t>
      </w:r>
      <w:proofErr w:type="gramStart"/>
      <w:r w:rsidRPr="00EF1D55">
        <w:rPr>
          <w:rFonts w:ascii="Times New Roman" w:hAnsi="Times New Roman" w:cs="Times New Roman"/>
          <w:sz w:val="20"/>
          <w:szCs w:val="20"/>
          <w:shd w:val="clear" w:color="auto" w:fill="FFFFFF"/>
        </w:rPr>
        <w:t xml:space="preserve">являющихся участниками национальной гарантийной системы поддержки малого и среднего предпринимательства, предусмотренной Федеральным законом от 24 июля 2007 года № 209-ФЗ «О развитии малого и среднего предпринимательства в Российской Федерации» (при осуществлении такими банками, корпорацией, такими фондами действий, предусмотренных Федеральным законом), </w:t>
      </w:r>
      <w:r w:rsidRPr="00EF1D55">
        <w:rPr>
          <w:rFonts w:ascii="Times New Roman" w:eastAsia="Times New Roman" w:hAnsi="Times New Roman" w:cs="Times New Roman"/>
          <w:sz w:val="20"/>
          <w:szCs w:val="20"/>
        </w:rPr>
        <w:t xml:space="preserve">если такие действия (бездействие) нарушают права и законные интересы участника закупки, а также осуществляет подготовку материалов в рамках </w:t>
      </w:r>
      <w:proofErr w:type="spellStart"/>
      <w:r w:rsidRPr="00EF1D55">
        <w:rPr>
          <w:rFonts w:ascii="Times New Roman" w:eastAsia="Times New Roman" w:hAnsi="Times New Roman" w:cs="Times New Roman"/>
          <w:sz w:val="20"/>
          <w:szCs w:val="20"/>
        </w:rPr>
        <w:t>претензионно</w:t>
      </w:r>
      <w:proofErr w:type="spellEnd"/>
      <w:r w:rsidRPr="00EF1D55">
        <w:rPr>
          <w:rFonts w:ascii="Times New Roman" w:eastAsia="Times New Roman" w:hAnsi="Times New Roman" w:cs="Times New Roman"/>
          <w:sz w:val="20"/>
          <w:szCs w:val="20"/>
        </w:rPr>
        <w:t>-исковой работы;</w:t>
      </w:r>
      <w:proofErr w:type="gramEnd"/>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bookmarkStart w:id="55" w:name="sub_1355"/>
      <w:bookmarkEnd w:id="54"/>
      <w:r w:rsidRPr="00EF1D55">
        <w:rPr>
          <w:rFonts w:ascii="Times New Roman" w:eastAsia="Times New Roman" w:hAnsi="Times New Roman" w:cs="Times New Roman"/>
          <w:sz w:val="20"/>
          <w:szCs w:val="20"/>
        </w:rPr>
        <w:t>3.5.4. при централизации закупок в соответствии со статьей 26 Федерального закона осуществляет предусмотренные Федеральным законом и Положением полномочия, не переданные соответствующему уполномоченному органу (учреждению) на осуществление определения поставщиков (подрядчиков, исполнителей) для Заказчика.</w:t>
      </w:r>
      <w:bookmarkEnd w:id="0"/>
      <w:bookmarkEnd w:id="55"/>
    </w:p>
    <w:p w:rsidR="00EF1D55" w:rsidRPr="00EF1D55" w:rsidRDefault="00EF1D55" w:rsidP="00EF1D55">
      <w:pPr>
        <w:spacing w:after="0" w:line="240" w:lineRule="auto"/>
        <w:ind w:firstLine="720"/>
        <w:jc w:val="both"/>
        <w:rPr>
          <w:rFonts w:ascii="Times New Roman" w:eastAsia="Times New Roman" w:hAnsi="Times New Roman" w:cs="Times New Roman"/>
          <w:sz w:val="20"/>
          <w:szCs w:val="20"/>
        </w:rPr>
      </w:pPr>
      <w:r w:rsidRPr="00EF1D55">
        <w:rPr>
          <w:rFonts w:ascii="Times New Roman" w:eastAsia="Times New Roman" w:hAnsi="Times New Roman" w:cs="Times New Roman"/>
          <w:sz w:val="20"/>
          <w:szCs w:val="20"/>
        </w:rPr>
        <w:t xml:space="preserve">3.6. Контрактный управляющий обязан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w:t>
      </w:r>
      <w:r w:rsidRPr="00EF1D55">
        <w:rPr>
          <w:rFonts w:ascii="Times New Roman" w:hAnsi="Times New Roman" w:cs="Times New Roman"/>
          <w:sz w:val="20"/>
          <w:szCs w:val="20"/>
          <w:lang w:eastAsia="ar-SA"/>
        </w:rPr>
        <w:t>№ </w:t>
      </w:r>
      <w:r w:rsidRPr="00EF1D55">
        <w:rPr>
          <w:rFonts w:ascii="Times New Roman" w:eastAsia="Times New Roman" w:hAnsi="Times New Roman" w:cs="Times New Roman"/>
          <w:sz w:val="20"/>
          <w:szCs w:val="20"/>
        </w:rPr>
        <w:t>273-ФЗ "О противодействии коррупции", в том числе с учетом информации, предоставленной заказчику в соответствии с частью 23 статьи 34 Федерального закона.</w:t>
      </w:r>
    </w:p>
    <w:p w:rsidR="00EF1D55" w:rsidRPr="00EF1D55" w:rsidRDefault="00EF1D55" w:rsidP="00EF1D55">
      <w:pPr>
        <w:spacing w:after="0" w:line="240" w:lineRule="auto"/>
        <w:rPr>
          <w:rFonts w:ascii="Times New Roman" w:hAnsi="Times New Roman" w:cs="Times New Roman"/>
          <w:sz w:val="20"/>
          <w:szCs w:val="20"/>
        </w:rPr>
      </w:pPr>
    </w:p>
    <w:p w:rsidR="00DA3BF7" w:rsidRPr="000B79E8" w:rsidRDefault="00DA3BF7" w:rsidP="000B79E8">
      <w:pPr>
        <w:spacing w:after="0" w:line="240" w:lineRule="auto"/>
        <w:rPr>
          <w:rFonts w:ascii="Times New Roman" w:eastAsia="Times New Roman" w:hAnsi="Times New Roman" w:cs="Times New Roman"/>
          <w:sz w:val="20"/>
          <w:szCs w:val="20"/>
          <w:lang w:eastAsia="ru-RU"/>
        </w:rPr>
      </w:pPr>
      <w:bookmarkStart w:id="56" w:name="_GoBack"/>
      <w:bookmarkEnd w:id="56"/>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Соучредители: администрация </w:t>
      </w:r>
      <w:proofErr w:type="spellStart"/>
      <w:r w:rsidRPr="000B79E8">
        <w:rPr>
          <w:rFonts w:ascii="Times New Roman" w:hAnsi="Times New Roman" w:cs="Times New Roman"/>
          <w:sz w:val="20"/>
          <w:szCs w:val="20"/>
        </w:rPr>
        <w:t>Ермолаевского</w:t>
      </w:r>
      <w:proofErr w:type="spellEnd"/>
      <w:r w:rsidRPr="000B79E8">
        <w:rPr>
          <w:rFonts w:ascii="Times New Roman" w:hAnsi="Times New Roman" w:cs="Times New Roman"/>
          <w:sz w:val="20"/>
          <w:szCs w:val="20"/>
        </w:rPr>
        <w:t xml:space="preserve"> сельсовета,                                   Председатель редакционного совета:</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Совет депутатов </w:t>
      </w:r>
      <w:proofErr w:type="spellStart"/>
      <w:r w:rsidRPr="000B79E8">
        <w:rPr>
          <w:rFonts w:ascii="Times New Roman" w:hAnsi="Times New Roman" w:cs="Times New Roman"/>
          <w:sz w:val="20"/>
          <w:szCs w:val="20"/>
        </w:rPr>
        <w:t>Ермолаевского</w:t>
      </w:r>
      <w:proofErr w:type="spellEnd"/>
      <w:r w:rsidRPr="000B79E8">
        <w:rPr>
          <w:rFonts w:ascii="Times New Roman" w:hAnsi="Times New Roman" w:cs="Times New Roman"/>
          <w:sz w:val="20"/>
          <w:szCs w:val="20"/>
        </w:rPr>
        <w:t xml:space="preserve"> сельсовета Убинского района                            </w:t>
      </w:r>
      <w:proofErr w:type="spellStart"/>
      <w:r w:rsidRPr="000B79E8">
        <w:rPr>
          <w:rFonts w:ascii="Times New Roman" w:hAnsi="Times New Roman" w:cs="Times New Roman"/>
          <w:sz w:val="20"/>
          <w:szCs w:val="20"/>
        </w:rPr>
        <w:t>Пасевич</w:t>
      </w:r>
      <w:proofErr w:type="spellEnd"/>
      <w:r w:rsidRPr="000B79E8">
        <w:rPr>
          <w:rFonts w:ascii="Times New Roman" w:hAnsi="Times New Roman" w:cs="Times New Roman"/>
          <w:sz w:val="20"/>
          <w:szCs w:val="20"/>
        </w:rPr>
        <w:t xml:space="preserve"> Александр Николаевич,  </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Новосибирской области                                                                         </w:t>
      </w:r>
      <w:r w:rsidR="00FE5F5D">
        <w:rPr>
          <w:rFonts w:ascii="Times New Roman" w:hAnsi="Times New Roman" w:cs="Times New Roman"/>
          <w:sz w:val="20"/>
          <w:szCs w:val="20"/>
        </w:rPr>
        <w:t xml:space="preserve">             </w:t>
      </w:r>
      <w:r w:rsidRPr="000B79E8">
        <w:rPr>
          <w:rFonts w:ascii="Times New Roman" w:hAnsi="Times New Roman" w:cs="Times New Roman"/>
          <w:sz w:val="20"/>
          <w:szCs w:val="20"/>
        </w:rPr>
        <w:t xml:space="preserve">Глава </w:t>
      </w:r>
      <w:proofErr w:type="spellStart"/>
      <w:r w:rsidRPr="000B79E8">
        <w:rPr>
          <w:rFonts w:ascii="Times New Roman" w:hAnsi="Times New Roman" w:cs="Times New Roman"/>
          <w:sz w:val="20"/>
          <w:szCs w:val="20"/>
        </w:rPr>
        <w:t>Ермолаевского</w:t>
      </w:r>
      <w:proofErr w:type="spellEnd"/>
      <w:r w:rsidRPr="000B79E8">
        <w:rPr>
          <w:rFonts w:ascii="Times New Roman" w:hAnsi="Times New Roman" w:cs="Times New Roman"/>
          <w:sz w:val="20"/>
          <w:szCs w:val="20"/>
        </w:rPr>
        <w:t xml:space="preserve"> сельсовета, телефон   47-771</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адрес: 632526, Новосибирская область, </w:t>
      </w:r>
      <w:proofErr w:type="spellStart"/>
      <w:r w:rsidRPr="000B79E8">
        <w:rPr>
          <w:rFonts w:ascii="Times New Roman" w:hAnsi="Times New Roman" w:cs="Times New Roman"/>
          <w:sz w:val="20"/>
          <w:szCs w:val="20"/>
        </w:rPr>
        <w:t>Убинский</w:t>
      </w:r>
      <w:proofErr w:type="spellEnd"/>
      <w:r w:rsidRPr="000B79E8">
        <w:rPr>
          <w:rFonts w:ascii="Times New Roman" w:hAnsi="Times New Roman" w:cs="Times New Roman"/>
          <w:sz w:val="20"/>
          <w:szCs w:val="20"/>
        </w:rPr>
        <w:t xml:space="preserve"> район,</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roofErr w:type="spellStart"/>
      <w:r w:rsidRPr="000B79E8">
        <w:rPr>
          <w:rFonts w:ascii="Times New Roman" w:hAnsi="Times New Roman" w:cs="Times New Roman"/>
          <w:sz w:val="20"/>
          <w:szCs w:val="20"/>
        </w:rPr>
        <w:t>с</w:t>
      </w:r>
      <w:proofErr w:type="gramStart"/>
      <w:r w:rsidRPr="000B79E8">
        <w:rPr>
          <w:rFonts w:ascii="Times New Roman" w:hAnsi="Times New Roman" w:cs="Times New Roman"/>
          <w:sz w:val="20"/>
          <w:szCs w:val="20"/>
        </w:rPr>
        <w:t>.Е</w:t>
      </w:r>
      <w:proofErr w:type="gramEnd"/>
      <w:r w:rsidRPr="000B79E8">
        <w:rPr>
          <w:rFonts w:ascii="Times New Roman" w:hAnsi="Times New Roman" w:cs="Times New Roman"/>
          <w:sz w:val="20"/>
          <w:szCs w:val="20"/>
        </w:rPr>
        <w:t>рмолаевка</w:t>
      </w:r>
      <w:proofErr w:type="spellEnd"/>
      <w:r w:rsidRPr="000B79E8">
        <w:rPr>
          <w:rFonts w:ascii="Times New Roman" w:hAnsi="Times New Roman" w:cs="Times New Roman"/>
          <w:sz w:val="20"/>
          <w:szCs w:val="20"/>
        </w:rPr>
        <w:t>, ул.Школьная,1.</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FE5F5D"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Распространяется бесплатно</w:t>
      </w:r>
    </w:p>
    <w:p w:rsidR="00D23A4A"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Тираж 20 экз</w:t>
      </w:r>
      <w:r w:rsidR="00FE5F5D">
        <w:rPr>
          <w:rFonts w:ascii="Times New Roman" w:hAnsi="Times New Roman" w:cs="Times New Roman"/>
          <w:sz w:val="20"/>
          <w:szCs w:val="20"/>
        </w:rPr>
        <w:t>.</w:t>
      </w:r>
    </w:p>
    <w:p w:rsidR="00FE5F5D" w:rsidRPr="000B79E8" w:rsidRDefault="00FE5F5D"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sectPr w:rsidR="00FE5F5D" w:rsidRPr="000B79E8" w:rsidSect="00EC02C5">
          <w:pgSz w:w="11906" w:h="16838"/>
          <w:pgMar w:top="1134" w:right="851" w:bottom="709" w:left="1134" w:header="708" w:footer="708" w:gutter="0"/>
          <w:pgBorders w:offsetFrom="page">
            <w:top w:val="triple" w:sz="4" w:space="24" w:color="auto"/>
            <w:left w:val="triple" w:sz="4" w:space="24" w:color="auto"/>
            <w:bottom w:val="triple" w:sz="4" w:space="24" w:color="auto"/>
            <w:right w:val="triple" w:sz="4" w:space="24" w:color="auto"/>
          </w:pgBorders>
          <w:cols w:space="708"/>
          <w:docGrid w:linePitch="360"/>
        </w:sectPr>
      </w:pPr>
    </w:p>
    <w:p w:rsidR="00D23A4A" w:rsidRPr="000B79E8" w:rsidRDefault="00D23A4A" w:rsidP="008B0C6F">
      <w:pPr>
        <w:spacing w:after="0" w:line="240" w:lineRule="auto"/>
        <w:rPr>
          <w:rFonts w:ascii="Times New Roman" w:eastAsia="Times New Roman" w:hAnsi="Times New Roman" w:cs="Times New Roman"/>
          <w:sz w:val="20"/>
          <w:szCs w:val="20"/>
          <w:lang w:eastAsia="ru-RU"/>
        </w:rPr>
      </w:pPr>
    </w:p>
    <w:sectPr w:rsidR="00D23A4A" w:rsidRPr="000B79E8" w:rsidSect="00DA3BF7">
      <w:pgSz w:w="16838" w:h="11906" w:orient="landscape"/>
      <w:pgMar w:top="851" w:right="1134" w:bottom="1701" w:left="1134"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1E2D" w:rsidRDefault="00C41E2D" w:rsidP="009A5C76">
      <w:pPr>
        <w:spacing w:after="0" w:line="240" w:lineRule="auto"/>
      </w:pPr>
      <w:r>
        <w:separator/>
      </w:r>
    </w:p>
  </w:endnote>
  <w:endnote w:type="continuationSeparator" w:id="0">
    <w:p w:rsidR="00C41E2D" w:rsidRDefault="00C41E2D"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imes New Roman CYR">
    <w:panose1 w:val="02020603050405020304"/>
    <w:charset w:val="CC"/>
    <w:family w:val="auto"/>
    <w:notTrueType/>
    <w:pitch w:val="default"/>
    <w:sig w:usb0="00000201" w:usb1="00000000" w:usb2="00000000" w:usb3="00000000" w:csb0="00000004"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1E2D" w:rsidRDefault="00C41E2D" w:rsidP="009A5C76">
      <w:pPr>
        <w:spacing w:after="0" w:line="240" w:lineRule="auto"/>
      </w:pPr>
      <w:r>
        <w:separator/>
      </w:r>
    </w:p>
  </w:footnote>
  <w:footnote w:type="continuationSeparator" w:id="0">
    <w:p w:rsidR="00C41E2D" w:rsidRDefault="00C41E2D"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rPr>
        <w:caps w:val="0"/>
        <w:smallCaps w:val="0"/>
        <w:lang w:val="ru-RU"/>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multilevel"/>
    <w:tmpl w:val="00000003"/>
    <w:name w:val="WW8Num3"/>
    <w:lvl w:ilvl="0">
      <w:start w:val="3"/>
      <w:numFmt w:val="decimal"/>
      <w:lvlText w:val="%1."/>
      <w:lvlJc w:val="left"/>
      <w:pPr>
        <w:tabs>
          <w:tab w:val="num" w:pos="720"/>
        </w:tabs>
        <w:ind w:left="720" w:hanging="360"/>
      </w:pPr>
    </w:lvl>
    <w:lvl w:ilvl="1">
      <w:start w:val="2"/>
      <w:numFmt w:val="decimal"/>
      <w:lvlText w:val="%1.%2."/>
      <w:lvlJc w:val="left"/>
      <w:pPr>
        <w:tabs>
          <w:tab w:val="num" w:pos="1080"/>
        </w:tabs>
        <w:ind w:left="1080" w:hanging="360"/>
      </w:pPr>
      <w:rPr>
        <w:caps w:val="0"/>
        <w:smallCaps w:val="0"/>
        <w:lang w:val="ru-RU"/>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0000004"/>
    <w:multiLevelType w:val="multilevel"/>
    <w:tmpl w:val="00000004"/>
    <w:name w:val="WW8Num4"/>
    <w:lvl w:ilvl="0">
      <w:start w:val="1"/>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00000005"/>
    <w:name w:val="WW8Num5"/>
    <w:lvl w:ilvl="0">
      <w:start w:val="1"/>
      <w:numFmt w:val="decimal"/>
      <w:lvlText w:val="%1."/>
      <w:lvlJc w:val="left"/>
      <w:pPr>
        <w:tabs>
          <w:tab w:val="num" w:pos="720"/>
        </w:tabs>
        <w:ind w:left="720" w:hanging="360"/>
      </w:pPr>
      <w:rPr>
        <w:sz w:val="28"/>
        <w:szCs w:val="28"/>
      </w:rPr>
    </w:lvl>
    <w:lvl w:ilvl="1">
      <w:start w:val="1"/>
      <w:numFmt w:val="decimal"/>
      <w:lvlText w:val="%2."/>
      <w:lvlJc w:val="left"/>
      <w:pPr>
        <w:tabs>
          <w:tab w:val="num" w:pos="1080"/>
        </w:tabs>
        <w:ind w:left="1080" w:hanging="360"/>
      </w:pPr>
      <w:rPr>
        <w:sz w:val="28"/>
        <w:szCs w:val="28"/>
      </w:rPr>
    </w:lvl>
    <w:lvl w:ilvl="2">
      <w:start w:val="1"/>
      <w:numFmt w:val="decimal"/>
      <w:lvlText w:val="%3."/>
      <w:lvlJc w:val="left"/>
      <w:pPr>
        <w:tabs>
          <w:tab w:val="num" w:pos="1440"/>
        </w:tabs>
        <w:ind w:left="1440" w:hanging="360"/>
      </w:pPr>
      <w:rPr>
        <w:sz w:val="28"/>
        <w:szCs w:val="28"/>
      </w:rPr>
    </w:lvl>
    <w:lvl w:ilvl="3">
      <w:start w:val="1"/>
      <w:numFmt w:val="decimal"/>
      <w:lvlText w:val="%4."/>
      <w:lvlJc w:val="left"/>
      <w:pPr>
        <w:tabs>
          <w:tab w:val="num" w:pos="1800"/>
        </w:tabs>
        <w:ind w:left="1800" w:hanging="360"/>
      </w:pPr>
      <w:rPr>
        <w:sz w:val="28"/>
        <w:szCs w:val="28"/>
      </w:rPr>
    </w:lvl>
    <w:lvl w:ilvl="4">
      <w:start w:val="1"/>
      <w:numFmt w:val="decimal"/>
      <w:lvlText w:val="%5."/>
      <w:lvlJc w:val="left"/>
      <w:pPr>
        <w:tabs>
          <w:tab w:val="num" w:pos="2160"/>
        </w:tabs>
        <w:ind w:left="2160" w:hanging="360"/>
      </w:pPr>
      <w:rPr>
        <w:sz w:val="28"/>
        <w:szCs w:val="28"/>
      </w:rPr>
    </w:lvl>
    <w:lvl w:ilvl="5">
      <w:start w:val="1"/>
      <w:numFmt w:val="decimal"/>
      <w:lvlText w:val="%6."/>
      <w:lvlJc w:val="left"/>
      <w:pPr>
        <w:tabs>
          <w:tab w:val="num" w:pos="2520"/>
        </w:tabs>
        <w:ind w:left="2520" w:hanging="360"/>
      </w:pPr>
      <w:rPr>
        <w:sz w:val="28"/>
        <w:szCs w:val="28"/>
      </w:rPr>
    </w:lvl>
    <w:lvl w:ilvl="6">
      <w:start w:val="1"/>
      <w:numFmt w:val="decimal"/>
      <w:lvlText w:val="%7."/>
      <w:lvlJc w:val="left"/>
      <w:pPr>
        <w:tabs>
          <w:tab w:val="num" w:pos="2880"/>
        </w:tabs>
        <w:ind w:left="2880" w:hanging="360"/>
      </w:pPr>
      <w:rPr>
        <w:sz w:val="28"/>
        <w:szCs w:val="28"/>
      </w:rPr>
    </w:lvl>
    <w:lvl w:ilvl="7">
      <w:start w:val="1"/>
      <w:numFmt w:val="decimal"/>
      <w:lvlText w:val="%8."/>
      <w:lvlJc w:val="left"/>
      <w:pPr>
        <w:tabs>
          <w:tab w:val="num" w:pos="3240"/>
        </w:tabs>
        <w:ind w:left="3240" w:hanging="360"/>
      </w:pPr>
      <w:rPr>
        <w:sz w:val="28"/>
        <w:szCs w:val="28"/>
      </w:rPr>
    </w:lvl>
    <w:lvl w:ilvl="8">
      <w:start w:val="1"/>
      <w:numFmt w:val="decimal"/>
      <w:lvlText w:val="%9."/>
      <w:lvlJc w:val="left"/>
      <w:pPr>
        <w:tabs>
          <w:tab w:val="num" w:pos="3600"/>
        </w:tabs>
        <w:ind w:left="3600" w:hanging="360"/>
      </w:pPr>
      <w:rPr>
        <w:sz w:val="28"/>
        <w:szCs w:val="28"/>
      </w:rPr>
    </w:lvl>
  </w:abstractNum>
  <w:abstractNum w:abstractNumId="4">
    <w:nsid w:val="02675BFF"/>
    <w:multiLevelType w:val="hybridMultilevel"/>
    <w:tmpl w:val="FD4030CC"/>
    <w:lvl w:ilvl="0" w:tplc="62082B16">
      <w:numFmt w:val="bullet"/>
      <w:lvlText w:val="-"/>
      <w:lvlJc w:val="left"/>
      <w:pPr>
        <w:ind w:left="172" w:hanging="178"/>
      </w:pPr>
      <w:rPr>
        <w:rFonts w:ascii="Times New Roman" w:eastAsia="Times New Roman" w:hAnsi="Times New Roman" w:cs="Times New Roman" w:hint="default"/>
        <w:w w:val="100"/>
        <w:sz w:val="28"/>
        <w:szCs w:val="28"/>
        <w:lang w:val="ru-RU" w:eastAsia="en-US" w:bidi="ar-SA"/>
      </w:rPr>
    </w:lvl>
    <w:lvl w:ilvl="1" w:tplc="6A9C50A0">
      <w:numFmt w:val="bullet"/>
      <w:lvlText w:val="•"/>
      <w:lvlJc w:val="left"/>
      <w:pPr>
        <w:ind w:left="1222" w:hanging="178"/>
      </w:pPr>
      <w:rPr>
        <w:rFonts w:hint="default"/>
        <w:lang w:val="ru-RU" w:eastAsia="en-US" w:bidi="ar-SA"/>
      </w:rPr>
    </w:lvl>
    <w:lvl w:ilvl="2" w:tplc="8C365AAA">
      <w:numFmt w:val="bullet"/>
      <w:lvlText w:val="•"/>
      <w:lvlJc w:val="left"/>
      <w:pPr>
        <w:ind w:left="2265" w:hanging="178"/>
      </w:pPr>
      <w:rPr>
        <w:rFonts w:hint="default"/>
        <w:lang w:val="ru-RU" w:eastAsia="en-US" w:bidi="ar-SA"/>
      </w:rPr>
    </w:lvl>
    <w:lvl w:ilvl="3" w:tplc="86C82D0C">
      <w:numFmt w:val="bullet"/>
      <w:lvlText w:val="•"/>
      <w:lvlJc w:val="left"/>
      <w:pPr>
        <w:ind w:left="3307" w:hanging="178"/>
      </w:pPr>
      <w:rPr>
        <w:rFonts w:hint="default"/>
        <w:lang w:val="ru-RU" w:eastAsia="en-US" w:bidi="ar-SA"/>
      </w:rPr>
    </w:lvl>
    <w:lvl w:ilvl="4" w:tplc="8208F4CE">
      <w:numFmt w:val="bullet"/>
      <w:lvlText w:val="•"/>
      <w:lvlJc w:val="left"/>
      <w:pPr>
        <w:ind w:left="4350" w:hanging="178"/>
      </w:pPr>
      <w:rPr>
        <w:rFonts w:hint="default"/>
        <w:lang w:val="ru-RU" w:eastAsia="en-US" w:bidi="ar-SA"/>
      </w:rPr>
    </w:lvl>
    <w:lvl w:ilvl="5" w:tplc="0840F164">
      <w:numFmt w:val="bullet"/>
      <w:lvlText w:val="•"/>
      <w:lvlJc w:val="left"/>
      <w:pPr>
        <w:ind w:left="5392" w:hanging="178"/>
      </w:pPr>
      <w:rPr>
        <w:rFonts w:hint="default"/>
        <w:lang w:val="ru-RU" w:eastAsia="en-US" w:bidi="ar-SA"/>
      </w:rPr>
    </w:lvl>
    <w:lvl w:ilvl="6" w:tplc="1C1A9492">
      <w:numFmt w:val="bullet"/>
      <w:lvlText w:val="•"/>
      <w:lvlJc w:val="left"/>
      <w:pPr>
        <w:ind w:left="6435" w:hanging="178"/>
      </w:pPr>
      <w:rPr>
        <w:rFonts w:hint="default"/>
        <w:lang w:val="ru-RU" w:eastAsia="en-US" w:bidi="ar-SA"/>
      </w:rPr>
    </w:lvl>
    <w:lvl w:ilvl="7" w:tplc="4E1C064A">
      <w:numFmt w:val="bullet"/>
      <w:lvlText w:val="•"/>
      <w:lvlJc w:val="left"/>
      <w:pPr>
        <w:ind w:left="7477" w:hanging="178"/>
      </w:pPr>
      <w:rPr>
        <w:rFonts w:hint="default"/>
        <w:lang w:val="ru-RU" w:eastAsia="en-US" w:bidi="ar-SA"/>
      </w:rPr>
    </w:lvl>
    <w:lvl w:ilvl="8" w:tplc="976C8CEA">
      <w:numFmt w:val="bullet"/>
      <w:lvlText w:val="•"/>
      <w:lvlJc w:val="left"/>
      <w:pPr>
        <w:ind w:left="8520" w:hanging="178"/>
      </w:pPr>
      <w:rPr>
        <w:rFonts w:hint="default"/>
        <w:lang w:val="ru-RU" w:eastAsia="en-US" w:bidi="ar-SA"/>
      </w:rPr>
    </w:lvl>
  </w:abstractNum>
  <w:abstractNum w:abstractNumId="5">
    <w:nsid w:val="037E25A6"/>
    <w:multiLevelType w:val="hybridMultilevel"/>
    <w:tmpl w:val="4C2A67C6"/>
    <w:lvl w:ilvl="0" w:tplc="79AE64E6">
      <w:start w:val="1"/>
      <w:numFmt w:val="decimal"/>
      <w:lvlText w:val="%1)"/>
      <w:lvlJc w:val="left"/>
      <w:pPr>
        <w:ind w:left="172" w:hanging="324"/>
      </w:pPr>
      <w:rPr>
        <w:rFonts w:ascii="Times New Roman" w:eastAsia="Times New Roman" w:hAnsi="Times New Roman" w:cs="Times New Roman" w:hint="default"/>
        <w:w w:val="100"/>
        <w:sz w:val="28"/>
        <w:szCs w:val="28"/>
        <w:lang w:val="ru-RU" w:eastAsia="en-US" w:bidi="ar-SA"/>
      </w:rPr>
    </w:lvl>
    <w:lvl w:ilvl="1" w:tplc="3C12F4B4">
      <w:numFmt w:val="bullet"/>
      <w:lvlText w:val="•"/>
      <w:lvlJc w:val="left"/>
      <w:pPr>
        <w:ind w:left="1222" w:hanging="324"/>
      </w:pPr>
      <w:rPr>
        <w:rFonts w:hint="default"/>
        <w:lang w:val="ru-RU" w:eastAsia="en-US" w:bidi="ar-SA"/>
      </w:rPr>
    </w:lvl>
    <w:lvl w:ilvl="2" w:tplc="36967C66">
      <w:numFmt w:val="bullet"/>
      <w:lvlText w:val="•"/>
      <w:lvlJc w:val="left"/>
      <w:pPr>
        <w:ind w:left="2265" w:hanging="324"/>
      </w:pPr>
      <w:rPr>
        <w:rFonts w:hint="default"/>
        <w:lang w:val="ru-RU" w:eastAsia="en-US" w:bidi="ar-SA"/>
      </w:rPr>
    </w:lvl>
    <w:lvl w:ilvl="3" w:tplc="B5F87896">
      <w:numFmt w:val="bullet"/>
      <w:lvlText w:val="•"/>
      <w:lvlJc w:val="left"/>
      <w:pPr>
        <w:ind w:left="3307" w:hanging="324"/>
      </w:pPr>
      <w:rPr>
        <w:rFonts w:hint="default"/>
        <w:lang w:val="ru-RU" w:eastAsia="en-US" w:bidi="ar-SA"/>
      </w:rPr>
    </w:lvl>
    <w:lvl w:ilvl="4" w:tplc="87508872">
      <w:numFmt w:val="bullet"/>
      <w:lvlText w:val="•"/>
      <w:lvlJc w:val="left"/>
      <w:pPr>
        <w:ind w:left="4350" w:hanging="324"/>
      </w:pPr>
      <w:rPr>
        <w:rFonts w:hint="default"/>
        <w:lang w:val="ru-RU" w:eastAsia="en-US" w:bidi="ar-SA"/>
      </w:rPr>
    </w:lvl>
    <w:lvl w:ilvl="5" w:tplc="0242006C">
      <w:numFmt w:val="bullet"/>
      <w:lvlText w:val="•"/>
      <w:lvlJc w:val="left"/>
      <w:pPr>
        <w:ind w:left="5392" w:hanging="324"/>
      </w:pPr>
      <w:rPr>
        <w:rFonts w:hint="default"/>
        <w:lang w:val="ru-RU" w:eastAsia="en-US" w:bidi="ar-SA"/>
      </w:rPr>
    </w:lvl>
    <w:lvl w:ilvl="6" w:tplc="8696C756">
      <w:numFmt w:val="bullet"/>
      <w:lvlText w:val="•"/>
      <w:lvlJc w:val="left"/>
      <w:pPr>
        <w:ind w:left="6435" w:hanging="324"/>
      </w:pPr>
      <w:rPr>
        <w:rFonts w:hint="default"/>
        <w:lang w:val="ru-RU" w:eastAsia="en-US" w:bidi="ar-SA"/>
      </w:rPr>
    </w:lvl>
    <w:lvl w:ilvl="7" w:tplc="CB2CE292">
      <w:numFmt w:val="bullet"/>
      <w:lvlText w:val="•"/>
      <w:lvlJc w:val="left"/>
      <w:pPr>
        <w:ind w:left="7477" w:hanging="324"/>
      </w:pPr>
      <w:rPr>
        <w:rFonts w:hint="default"/>
        <w:lang w:val="ru-RU" w:eastAsia="en-US" w:bidi="ar-SA"/>
      </w:rPr>
    </w:lvl>
    <w:lvl w:ilvl="8" w:tplc="756048EE">
      <w:numFmt w:val="bullet"/>
      <w:lvlText w:val="•"/>
      <w:lvlJc w:val="left"/>
      <w:pPr>
        <w:ind w:left="8520" w:hanging="324"/>
      </w:pPr>
      <w:rPr>
        <w:rFonts w:hint="default"/>
        <w:lang w:val="ru-RU" w:eastAsia="en-US" w:bidi="ar-SA"/>
      </w:rPr>
    </w:lvl>
  </w:abstractNum>
  <w:abstractNum w:abstractNumId="6">
    <w:nsid w:val="093560BF"/>
    <w:multiLevelType w:val="multilevel"/>
    <w:tmpl w:val="D8EEB0D4"/>
    <w:lvl w:ilvl="0">
      <w:start w:val="3"/>
      <w:numFmt w:val="decimal"/>
      <w:lvlText w:val="%1"/>
      <w:lvlJc w:val="left"/>
      <w:pPr>
        <w:ind w:left="172" w:hanging="512"/>
      </w:pPr>
      <w:rPr>
        <w:rFonts w:hint="default"/>
        <w:lang w:val="ru-RU" w:eastAsia="en-US" w:bidi="ar-SA"/>
      </w:rPr>
    </w:lvl>
    <w:lvl w:ilvl="1">
      <w:start w:val="1"/>
      <w:numFmt w:val="decimal"/>
      <w:lvlText w:val="%1.%2."/>
      <w:lvlJc w:val="left"/>
      <w:pPr>
        <w:ind w:left="172" w:hanging="51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512"/>
      </w:pPr>
      <w:rPr>
        <w:rFonts w:hint="default"/>
        <w:lang w:val="ru-RU" w:eastAsia="en-US" w:bidi="ar-SA"/>
      </w:rPr>
    </w:lvl>
    <w:lvl w:ilvl="3">
      <w:numFmt w:val="bullet"/>
      <w:lvlText w:val="•"/>
      <w:lvlJc w:val="left"/>
      <w:pPr>
        <w:ind w:left="3307" w:hanging="512"/>
      </w:pPr>
      <w:rPr>
        <w:rFonts w:hint="default"/>
        <w:lang w:val="ru-RU" w:eastAsia="en-US" w:bidi="ar-SA"/>
      </w:rPr>
    </w:lvl>
    <w:lvl w:ilvl="4">
      <w:numFmt w:val="bullet"/>
      <w:lvlText w:val="•"/>
      <w:lvlJc w:val="left"/>
      <w:pPr>
        <w:ind w:left="4350" w:hanging="512"/>
      </w:pPr>
      <w:rPr>
        <w:rFonts w:hint="default"/>
        <w:lang w:val="ru-RU" w:eastAsia="en-US" w:bidi="ar-SA"/>
      </w:rPr>
    </w:lvl>
    <w:lvl w:ilvl="5">
      <w:numFmt w:val="bullet"/>
      <w:lvlText w:val="•"/>
      <w:lvlJc w:val="left"/>
      <w:pPr>
        <w:ind w:left="5392" w:hanging="512"/>
      </w:pPr>
      <w:rPr>
        <w:rFonts w:hint="default"/>
        <w:lang w:val="ru-RU" w:eastAsia="en-US" w:bidi="ar-SA"/>
      </w:rPr>
    </w:lvl>
    <w:lvl w:ilvl="6">
      <w:numFmt w:val="bullet"/>
      <w:lvlText w:val="•"/>
      <w:lvlJc w:val="left"/>
      <w:pPr>
        <w:ind w:left="6435" w:hanging="512"/>
      </w:pPr>
      <w:rPr>
        <w:rFonts w:hint="default"/>
        <w:lang w:val="ru-RU" w:eastAsia="en-US" w:bidi="ar-SA"/>
      </w:rPr>
    </w:lvl>
    <w:lvl w:ilvl="7">
      <w:numFmt w:val="bullet"/>
      <w:lvlText w:val="•"/>
      <w:lvlJc w:val="left"/>
      <w:pPr>
        <w:ind w:left="7477" w:hanging="512"/>
      </w:pPr>
      <w:rPr>
        <w:rFonts w:hint="default"/>
        <w:lang w:val="ru-RU" w:eastAsia="en-US" w:bidi="ar-SA"/>
      </w:rPr>
    </w:lvl>
    <w:lvl w:ilvl="8">
      <w:numFmt w:val="bullet"/>
      <w:lvlText w:val="•"/>
      <w:lvlJc w:val="left"/>
      <w:pPr>
        <w:ind w:left="8520" w:hanging="512"/>
      </w:pPr>
      <w:rPr>
        <w:rFonts w:hint="default"/>
        <w:lang w:val="ru-RU" w:eastAsia="en-US" w:bidi="ar-SA"/>
      </w:rPr>
    </w:lvl>
  </w:abstractNum>
  <w:abstractNum w:abstractNumId="7">
    <w:nsid w:val="1C540518"/>
    <w:multiLevelType w:val="multilevel"/>
    <w:tmpl w:val="D212A2FE"/>
    <w:lvl w:ilvl="0">
      <w:start w:val="1"/>
      <w:numFmt w:val="decimal"/>
      <w:lvlText w:val="%1"/>
      <w:lvlJc w:val="left"/>
      <w:pPr>
        <w:ind w:left="172" w:hanging="708"/>
      </w:pPr>
      <w:rPr>
        <w:rFonts w:hint="default"/>
        <w:lang w:val="ru-RU" w:eastAsia="en-US" w:bidi="ar-SA"/>
      </w:rPr>
    </w:lvl>
    <w:lvl w:ilvl="1">
      <w:start w:val="1"/>
      <w:numFmt w:val="decimal"/>
      <w:lvlText w:val="%1.%2."/>
      <w:lvlJc w:val="left"/>
      <w:pPr>
        <w:ind w:left="172" w:hanging="708"/>
      </w:pPr>
      <w:rPr>
        <w:rFonts w:ascii="Times New Roman" w:eastAsia="Times New Roman" w:hAnsi="Times New Roman" w:cs="Times New Roman" w:hint="default"/>
        <w:i w:val="0"/>
        <w:iCs/>
        <w:w w:val="100"/>
        <w:sz w:val="28"/>
        <w:szCs w:val="28"/>
        <w:lang w:val="ru-RU" w:eastAsia="en-US" w:bidi="ar-SA"/>
      </w:rPr>
    </w:lvl>
    <w:lvl w:ilvl="2">
      <w:numFmt w:val="bullet"/>
      <w:lvlText w:val="•"/>
      <w:lvlJc w:val="left"/>
      <w:pPr>
        <w:ind w:left="2265" w:hanging="708"/>
      </w:pPr>
      <w:rPr>
        <w:rFonts w:hint="default"/>
        <w:lang w:val="ru-RU" w:eastAsia="en-US" w:bidi="ar-SA"/>
      </w:rPr>
    </w:lvl>
    <w:lvl w:ilvl="3">
      <w:numFmt w:val="bullet"/>
      <w:lvlText w:val="•"/>
      <w:lvlJc w:val="left"/>
      <w:pPr>
        <w:ind w:left="3307" w:hanging="708"/>
      </w:pPr>
      <w:rPr>
        <w:rFonts w:hint="default"/>
        <w:lang w:val="ru-RU" w:eastAsia="en-US" w:bidi="ar-SA"/>
      </w:rPr>
    </w:lvl>
    <w:lvl w:ilvl="4">
      <w:numFmt w:val="bullet"/>
      <w:lvlText w:val="•"/>
      <w:lvlJc w:val="left"/>
      <w:pPr>
        <w:ind w:left="4350" w:hanging="708"/>
      </w:pPr>
      <w:rPr>
        <w:rFonts w:hint="default"/>
        <w:lang w:val="ru-RU" w:eastAsia="en-US" w:bidi="ar-SA"/>
      </w:rPr>
    </w:lvl>
    <w:lvl w:ilvl="5">
      <w:numFmt w:val="bullet"/>
      <w:lvlText w:val="•"/>
      <w:lvlJc w:val="left"/>
      <w:pPr>
        <w:ind w:left="5392" w:hanging="708"/>
      </w:pPr>
      <w:rPr>
        <w:rFonts w:hint="default"/>
        <w:lang w:val="ru-RU" w:eastAsia="en-US" w:bidi="ar-SA"/>
      </w:rPr>
    </w:lvl>
    <w:lvl w:ilvl="6">
      <w:numFmt w:val="bullet"/>
      <w:lvlText w:val="•"/>
      <w:lvlJc w:val="left"/>
      <w:pPr>
        <w:ind w:left="6435" w:hanging="708"/>
      </w:pPr>
      <w:rPr>
        <w:rFonts w:hint="default"/>
        <w:lang w:val="ru-RU" w:eastAsia="en-US" w:bidi="ar-SA"/>
      </w:rPr>
    </w:lvl>
    <w:lvl w:ilvl="7">
      <w:numFmt w:val="bullet"/>
      <w:lvlText w:val="•"/>
      <w:lvlJc w:val="left"/>
      <w:pPr>
        <w:ind w:left="7477" w:hanging="708"/>
      </w:pPr>
      <w:rPr>
        <w:rFonts w:hint="default"/>
        <w:lang w:val="ru-RU" w:eastAsia="en-US" w:bidi="ar-SA"/>
      </w:rPr>
    </w:lvl>
    <w:lvl w:ilvl="8">
      <w:numFmt w:val="bullet"/>
      <w:lvlText w:val="•"/>
      <w:lvlJc w:val="left"/>
      <w:pPr>
        <w:ind w:left="8520" w:hanging="708"/>
      </w:pPr>
      <w:rPr>
        <w:rFonts w:hint="default"/>
        <w:lang w:val="ru-RU" w:eastAsia="en-US" w:bidi="ar-SA"/>
      </w:rPr>
    </w:lvl>
  </w:abstractNum>
  <w:abstractNum w:abstractNumId="8">
    <w:nsid w:val="27FB1095"/>
    <w:multiLevelType w:val="multilevel"/>
    <w:tmpl w:val="246CC6E4"/>
    <w:lvl w:ilvl="0">
      <w:start w:val="5"/>
      <w:numFmt w:val="decimal"/>
      <w:lvlText w:val="%1"/>
      <w:lvlJc w:val="left"/>
      <w:pPr>
        <w:ind w:left="172" w:hanging="571"/>
      </w:pPr>
      <w:rPr>
        <w:rFonts w:hint="default"/>
        <w:lang w:val="ru-RU" w:eastAsia="en-US" w:bidi="ar-SA"/>
      </w:rPr>
    </w:lvl>
    <w:lvl w:ilvl="1">
      <w:start w:val="1"/>
      <w:numFmt w:val="decimal"/>
      <w:lvlText w:val="%1.%2."/>
      <w:lvlJc w:val="left"/>
      <w:pPr>
        <w:ind w:left="172" w:hanging="57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571"/>
      </w:pPr>
      <w:rPr>
        <w:rFonts w:hint="default"/>
        <w:lang w:val="ru-RU" w:eastAsia="en-US" w:bidi="ar-SA"/>
      </w:rPr>
    </w:lvl>
    <w:lvl w:ilvl="3">
      <w:numFmt w:val="bullet"/>
      <w:lvlText w:val="•"/>
      <w:lvlJc w:val="left"/>
      <w:pPr>
        <w:ind w:left="3307" w:hanging="571"/>
      </w:pPr>
      <w:rPr>
        <w:rFonts w:hint="default"/>
        <w:lang w:val="ru-RU" w:eastAsia="en-US" w:bidi="ar-SA"/>
      </w:rPr>
    </w:lvl>
    <w:lvl w:ilvl="4">
      <w:numFmt w:val="bullet"/>
      <w:lvlText w:val="•"/>
      <w:lvlJc w:val="left"/>
      <w:pPr>
        <w:ind w:left="4350" w:hanging="571"/>
      </w:pPr>
      <w:rPr>
        <w:rFonts w:hint="default"/>
        <w:lang w:val="ru-RU" w:eastAsia="en-US" w:bidi="ar-SA"/>
      </w:rPr>
    </w:lvl>
    <w:lvl w:ilvl="5">
      <w:numFmt w:val="bullet"/>
      <w:lvlText w:val="•"/>
      <w:lvlJc w:val="left"/>
      <w:pPr>
        <w:ind w:left="5392" w:hanging="571"/>
      </w:pPr>
      <w:rPr>
        <w:rFonts w:hint="default"/>
        <w:lang w:val="ru-RU" w:eastAsia="en-US" w:bidi="ar-SA"/>
      </w:rPr>
    </w:lvl>
    <w:lvl w:ilvl="6">
      <w:numFmt w:val="bullet"/>
      <w:lvlText w:val="•"/>
      <w:lvlJc w:val="left"/>
      <w:pPr>
        <w:ind w:left="6435" w:hanging="571"/>
      </w:pPr>
      <w:rPr>
        <w:rFonts w:hint="default"/>
        <w:lang w:val="ru-RU" w:eastAsia="en-US" w:bidi="ar-SA"/>
      </w:rPr>
    </w:lvl>
    <w:lvl w:ilvl="7">
      <w:numFmt w:val="bullet"/>
      <w:lvlText w:val="•"/>
      <w:lvlJc w:val="left"/>
      <w:pPr>
        <w:ind w:left="7477" w:hanging="571"/>
      </w:pPr>
      <w:rPr>
        <w:rFonts w:hint="default"/>
        <w:lang w:val="ru-RU" w:eastAsia="en-US" w:bidi="ar-SA"/>
      </w:rPr>
    </w:lvl>
    <w:lvl w:ilvl="8">
      <w:numFmt w:val="bullet"/>
      <w:lvlText w:val="•"/>
      <w:lvlJc w:val="left"/>
      <w:pPr>
        <w:ind w:left="8520" w:hanging="571"/>
      </w:pPr>
      <w:rPr>
        <w:rFonts w:hint="default"/>
        <w:lang w:val="ru-RU" w:eastAsia="en-US" w:bidi="ar-SA"/>
      </w:rPr>
    </w:lvl>
  </w:abstractNum>
  <w:abstractNum w:abstractNumId="9">
    <w:nsid w:val="2F7555BC"/>
    <w:multiLevelType w:val="hybridMultilevel"/>
    <w:tmpl w:val="D062BB62"/>
    <w:lvl w:ilvl="0" w:tplc="133EAEDE">
      <w:start w:val="1"/>
      <w:numFmt w:val="decimal"/>
      <w:lvlText w:val="%1."/>
      <w:lvlJc w:val="left"/>
      <w:pPr>
        <w:ind w:left="317" w:hanging="292"/>
      </w:pPr>
      <w:rPr>
        <w:rFonts w:ascii="Times New Roman" w:eastAsia="Times New Roman" w:hAnsi="Times New Roman" w:cs="Times New Roman" w:hint="default"/>
        <w:w w:val="100"/>
        <w:sz w:val="28"/>
        <w:szCs w:val="28"/>
        <w:lang w:val="ru-RU" w:eastAsia="en-US" w:bidi="ar-SA"/>
      </w:rPr>
    </w:lvl>
    <w:lvl w:ilvl="1" w:tplc="1D825C14">
      <w:start w:val="1"/>
      <w:numFmt w:val="upperRoman"/>
      <w:lvlText w:val="%2."/>
      <w:lvlJc w:val="left"/>
      <w:pPr>
        <w:ind w:left="4531" w:hanging="720"/>
        <w:jc w:val="right"/>
      </w:pPr>
      <w:rPr>
        <w:rFonts w:ascii="Times New Roman" w:eastAsia="Times New Roman" w:hAnsi="Times New Roman" w:cs="Times New Roman" w:hint="default"/>
        <w:b/>
        <w:bCs/>
        <w:spacing w:val="0"/>
        <w:w w:val="100"/>
        <w:sz w:val="28"/>
        <w:szCs w:val="28"/>
        <w:lang w:val="ru-RU" w:eastAsia="en-US" w:bidi="ar-SA"/>
      </w:rPr>
    </w:lvl>
    <w:lvl w:ilvl="2" w:tplc="EFD214EE">
      <w:numFmt w:val="bullet"/>
      <w:lvlText w:val="•"/>
      <w:lvlJc w:val="left"/>
      <w:pPr>
        <w:ind w:left="5213" w:hanging="720"/>
      </w:pPr>
      <w:rPr>
        <w:rFonts w:hint="default"/>
        <w:lang w:val="ru-RU" w:eastAsia="en-US" w:bidi="ar-SA"/>
      </w:rPr>
    </w:lvl>
    <w:lvl w:ilvl="3" w:tplc="3F54E672">
      <w:numFmt w:val="bullet"/>
      <w:lvlText w:val="•"/>
      <w:lvlJc w:val="left"/>
      <w:pPr>
        <w:ind w:left="5887" w:hanging="720"/>
      </w:pPr>
      <w:rPr>
        <w:rFonts w:hint="default"/>
        <w:lang w:val="ru-RU" w:eastAsia="en-US" w:bidi="ar-SA"/>
      </w:rPr>
    </w:lvl>
    <w:lvl w:ilvl="4" w:tplc="2F66A6EC">
      <w:numFmt w:val="bullet"/>
      <w:lvlText w:val="•"/>
      <w:lvlJc w:val="left"/>
      <w:pPr>
        <w:ind w:left="6561" w:hanging="720"/>
      </w:pPr>
      <w:rPr>
        <w:rFonts w:hint="default"/>
        <w:lang w:val="ru-RU" w:eastAsia="en-US" w:bidi="ar-SA"/>
      </w:rPr>
    </w:lvl>
    <w:lvl w:ilvl="5" w:tplc="30D0EFA0">
      <w:numFmt w:val="bullet"/>
      <w:lvlText w:val="•"/>
      <w:lvlJc w:val="left"/>
      <w:pPr>
        <w:ind w:left="7235" w:hanging="720"/>
      </w:pPr>
      <w:rPr>
        <w:rFonts w:hint="default"/>
        <w:lang w:val="ru-RU" w:eastAsia="en-US" w:bidi="ar-SA"/>
      </w:rPr>
    </w:lvl>
    <w:lvl w:ilvl="6" w:tplc="87B84270">
      <w:numFmt w:val="bullet"/>
      <w:lvlText w:val="•"/>
      <w:lvlJc w:val="left"/>
      <w:pPr>
        <w:ind w:left="7909" w:hanging="720"/>
      </w:pPr>
      <w:rPr>
        <w:rFonts w:hint="default"/>
        <w:lang w:val="ru-RU" w:eastAsia="en-US" w:bidi="ar-SA"/>
      </w:rPr>
    </w:lvl>
    <w:lvl w:ilvl="7" w:tplc="26B07D3E">
      <w:numFmt w:val="bullet"/>
      <w:lvlText w:val="•"/>
      <w:lvlJc w:val="left"/>
      <w:pPr>
        <w:ind w:left="8583" w:hanging="720"/>
      </w:pPr>
      <w:rPr>
        <w:rFonts w:hint="default"/>
        <w:lang w:val="ru-RU" w:eastAsia="en-US" w:bidi="ar-SA"/>
      </w:rPr>
    </w:lvl>
    <w:lvl w:ilvl="8" w:tplc="32601C60">
      <w:numFmt w:val="bullet"/>
      <w:lvlText w:val="•"/>
      <w:lvlJc w:val="left"/>
      <w:pPr>
        <w:ind w:left="9257" w:hanging="720"/>
      </w:pPr>
      <w:rPr>
        <w:rFonts w:hint="default"/>
        <w:lang w:val="ru-RU" w:eastAsia="en-US" w:bidi="ar-SA"/>
      </w:rPr>
    </w:lvl>
  </w:abstractNum>
  <w:abstractNum w:abstractNumId="10">
    <w:nsid w:val="30AF6B7C"/>
    <w:multiLevelType w:val="hybridMultilevel"/>
    <w:tmpl w:val="676ACFDC"/>
    <w:lvl w:ilvl="0" w:tplc="A45E4A64">
      <w:start w:val="1"/>
      <w:numFmt w:val="decimal"/>
      <w:lvlText w:val="%1)"/>
      <w:lvlJc w:val="left"/>
      <w:pPr>
        <w:ind w:left="172" w:hanging="478"/>
      </w:pPr>
      <w:rPr>
        <w:rFonts w:ascii="Times New Roman" w:eastAsia="Times New Roman" w:hAnsi="Times New Roman" w:cs="Times New Roman" w:hint="default"/>
        <w:spacing w:val="0"/>
        <w:w w:val="100"/>
        <w:sz w:val="28"/>
        <w:szCs w:val="28"/>
        <w:lang w:val="ru-RU" w:eastAsia="en-US" w:bidi="ar-SA"/>
      </w:rPr>
    </w:lvl>
    <w:lvl w:ilvl="1" w:tplc="84A2D2E8">
      <w:numFmt w:val="bullet"/>
      <w:lvlText w:val="•"/>
      <w:lvlJc w:val="left"/>
      <w:pPr>
        <w:ind w:left="1222" w:hanging="478"/>
      </w:pPr>
      <w:rPr>
        <w:rFonts w:hint="default"/>
        <w:lang w:val="ru-RU" w:eastAsia="en-US" w:bidi="ar-SA"/>
      </w:rPr>
    </w:lvl>
    <w:lvl w:ilvl="2" w:tplc="91142436">
      <w:numFmt w:val="bullet"/>
      <w:lvlText w:val="•"/>
      <w:lvlJc w:val="left"/>
      <w:pPr>
        <w:ind w:left="2265" w:hanging="478"/>
      </w:pPr>
      <w:rPr>
        <w:rFonts w:hint="default"/>
        <w:lang w:val="ru-RU" w:eastAsia="en-US" w:bidi="ar-SA"/>
      </w:rPr>
    </w:lvl>
    <w:lvl w:ilvl="3" w:tplc="6E0AF08E">
      <w:numFmt w:val="bullet"/>
      <w:lvlText w:val="•"/>
      <w:lvlJc w:val="left"/>
      <w:pPr>
        <w:ind w:left="3307" w:hanging="478"/>
      </w:pPr>
      <w:rPr>
        <w:rFonts w:hint="default"/>
        <w:lang w:val="ru-RU" w:eastAsia="en-US" w:bidi="ar-SA"/>
      </w:rPr>
    </w:lvl>
    <w:lvl w:ilvl="4" w:tplc="FDDA3EA6">
      <w:numFmt w:val="bullet"/>
      <w:lvlText w:val="•"/>
      <w:lvlJc w:val="left"/>
      <w:pPr>
        <w:ind w:left="4350" w:hanging="478"/>
      </w:pPr>
      <w:rPr>
        <w:rFonts w:hint="default"/>
        <w:lang w:val="ru-RU" w:eastAsia="en-US" w:bidi="ar-SA"/>
      </w:rPr>
    </w:lvl>
    <w:lvl w:ilvl="5" w:tplc="F7287B82">
      <w:numFmt w:val="bullet"/>
      <w:lvlText w:val="•"/>
      <w:lvlJc w:val="left"/>
      <w:pPr>
        <w:ind w:left="5392" w:hanging="478"/>
      </w:pPr>
      <w:rPr>
        <w:rFonts w:hint="default"/>
        <w:lang w:val="ru-RU" w:eastAsia="en-US" w:bidi="ar-SA"/>
      </w:rPr>
    </w:lvl>
    <w:lvl w:ilvl="6" w:tplc="C468876E">
      <w:numFmt w:val="bullet"/>
      <w:lvlText w:val="•"/>
      <w:lvlJc w:val="left"/>
      <w:pPr>
        <w:ind w:left="6435" w:hanging="478"/>
      </w:pPr>
      <w:rPr>
        <w:rFonts w:hint="default"/>
        <w:lang w:val="ru-RU" w:eastAsia="en-US" w:bidi="ar-SA"/>
      </w:rPr>
    </w:lvl>
    <w:lvl w:ilvl="7" w:tplc="0EA8BCEA">
      <w:numFmt w:val="bullet"/>
      <w:lvlText w:val="•"/>
      <w:lvlJc w:val="left"/>
      <w:pPr>
        <w:ind w:left="7477" w:hanging="478"/>
      </w:pPr>
      <w:rPr>
        <w:rFonts w:hint="default"/>
        <w:lang w:val="ru-RU" w:eastAsia="en-US" w:bidi="ar-SA"/>
      </w:rPr>
    </w:lvl>
    <w:lvl w:ilvl="8" w:tplc="E31E7514">
      <w:numFmt w:val="bullet"/>
      <w:lvlText w:val="•"/>
      <w:lvlJc w:val="left"/>
      <w:pPr>
        <w:ind w:left="8520" w:hanging="478"/>
      </w:pPr>
      <w:rPr>
        <w:rFonts w:hint="default"/>
        <w:lang w:val="ru-RU" w:eastAsia="en-US" w:bidi="ar-SA"/>
      </w:rPr>
    </w:lvl>
  </w:abstractNum>
  <w:abstractNum w:abstractNumId="11">
    <w:nsid w:val="31781207"/>
    <w:multiLevelType w:val="multilevel"/>
    <w:tmpl w:val="3F7E104E"/>
    <w:lvl w:ilvl="0">
      <w:start w:val="5"/>
      <w:numFmt w:val="decimal"/>
      <w:lvlText w:val="%1"/>
      <w:lvlJc w:val="left"/>
      <w:pPr>
        <w:ind w:left="1361" w:hanging="420"/>
      </w:pPr>
      <w:rPr>
        <w:rFonts w:hint="default"/>
        <w:lang w:val="ru-RU" w:eastAsia="en-US" w:bidi="ar-SA"/>
      </w:rPr>
    </w:lvl>
    <w:lvl w:ilvl="1">
      <w:start w:val="1"/>
      <w:numFmt w:val="decimal"/>
      <w:lvlText w:val="%1.%2."/>
      <w:lvlJc w:val="left"/>
      <w:pPr>
        <w:ind w:left="1361" w:hanging="420"/>
      </w:pPr>
      <w:rPr>
        <w:rFonts w:ascii="Times New Roman" w:eastAsia="Times New Roman" w:hAnsi="Times New Roman" w:cs="Times New Roman" w:hint="default"/>
        <w:w w:val="99"/>
        <w:sz w:val="28"/>
        <w:szCs w:val="28"/>
        <w:lang w:val="ru-RU" w:eastAsia="en-US" w:bidi="ar-SA"/>
      </w:rPr>
    </w:lvl>
    <w:lvl w:ilvl="2">
      <w:numFmt w:val="bullet"/>
      <w:lvlText w:val="-"/>
      <w:lvlJc w:val="left"/>
      <w:pPr>
        <w:ind w:left="1444" w:hanging="140"/>
      </w:pPr>
      <w:rPr>
        <w:rFonts w:ascii="Times New Roman" w:eastAsia="Times New Roman" w:hAnsi="Times New Roman" w:cs="Times New Roman" w:hint="default"/>
        <w:w w:val="99"/>
        <w:sz w:val="24"/>
        <w:szCs w:val="24"/>
        <w:lang w:val="ru-RU" w:eastAsia="en-US" w:bidi="ar-SA"/>
      </w:rPr>
    </w:lvl>
    <w:lvl w:ilvl="3">
      <w:numFmt w:val="bullet"/>
      <w:lvlText w:val="•"/>
      <w:lvlJc w:val="left"/>
      <w:pPr>
        <w:ind w:left="3476" w:hanging="140"/>
      </w:pPr>
      <w:rPr>
        <w:rFonts w:hint="default"/>
        <w:lang w:val="ru-RU" w:eastAsia="en-US" w:bidi="ar-SA"/>
      </w:rPr>
    </w:lvl>
    <w:lvl w:ilvl="4">
      <w:numFmt w:val="bullet"/>
      <w:lvlText w:val="•"/>
      <w:lvlJc w:val="left"/>
      <w:pPr>
        <w:ind w:left="4495" w:hanging="140"/>
      </w:pPr>
      <w:rPr>
        <w:rFonts w:hint="default"/>
        <w:lang w:val="ru-RU" w:eastAsia="en-US" w:bidi="ar-SA"/>
      </w:rPr>
    </w:lvl>
    <w:lvl w:ilvl="5">
      <w:numFmt w:val="bullet"/>
      <w:lvlText w:val="•"/>
      <w:lvlJc w:val="left"/>
      <w:pPr>
        <w:ind w:left="5513" w:hanging="140"/>
      </w:pPr>
      <w:rPr>
        <w:rFonts w:hint="default"/>
        <w:lang w:val="ru-RU" w:eastAsia="en-US" w:bidi="ar-SA"/>
      </w:rPr>
    </w:lvl>
    <w:lvl w:ilvl="6">
      <w:numFmt w:val="bullet"/>
      <w:lvlText w:val="•"/>
      <w:lvlJc w:val="left"/>
      <w:pPr>
        <w:ind w:left="6532" w:hanging="140"/>
      </w:pPr>
      <w:rPr>
        <w:rFonts w:hint="default"/>
        <w:lang w:val="ru-RU" w:eastAsia="en-US" w:bidi="ar-SA"/>
      </w:rPr>
    </w:lvl>
    <w:lvl w:ilvl="7">
      <w:numFmt w:val="bullet"/>
      <w:lvlText w:val="•"/>
      <w:lvlJc w:val="left"/>
      <w:pPr>
        <w:ind w:left="7550" w:hanging="140"/>
      </w:pPr>
      <w:rPr>
        <w:rFonts w:hint="default"/>
        <w:lang w:val="ru-RU" w:eastAsia="en-US" w:bidi="ar-SA"/>
      </w:rPr>
    </w:lvl>
    <w:lvl w:ilvl="8">
      <w:numFmt w:val="bullet"/>
      <w:lvlText w:val="•"/>
      <w:lvlJc w:val="left"/>
      <w:pPr>
        <w:ind w:left="8568" w:hanging="140"/>
      </w:pPr>
      <w:rPr>
        <w:rFonts w:hint="default"/>
        <w:lang w:val="ru-RU" w:eastAsia="en-US" w:bidi="ar-SA"/>
      </w:rPr>
    </w:lvl>
  </w:abstractNum>
  <w:abstractNum w:abstractNumId="12">
    <w:nsid w:val="32D60823"/>
    <w:multiLevelType w:val="hybridMultilevel"/>
    <w:tmpl w:val="3D545274"/>
    <w:lvl w:ilvl="0" w:tplc="AA8AFB50">
      <w:start w:val="1"/>
      <w:numFmt w:val="decimal"/>
      <w:lvlText w:val="%1."/>
      <w:lvlJc w:val="left"/>
      <w:pPr>
        <w:ind w:left="172" w:hanging="300"/>
      </w:pPr>
      <w:rPr>
        <w:rFonts w:ascii="Times New Roman" w:eastAsia="Times New Roman" w:hAnsi="Times New Roman" w:cs="Times New Roman" w:hint="default"/>
        <w:w w:val="100"/>
        <w:sz w:val="28"/>
        <w:szCs w:val="28"/>
        <w:lang w:val="ru-RU" w:eastAsia="en-US" w:bidi="ar-SA"/>
      </w:rPr>
    </w:lvl>
    <w:lvl w:ilvl="1" w:tplc="889E94D4">
      <w:numFmt w:val="bullet"/>
      <w:lvlText w:val="•"/>
      <w:lvlJc w:val="left"/>
      <w:pPr>
        <w:ind w:left="1222" w:hanging="300"/>
      </w:pPr>
      <w:rPr>
        <w:rFonts w:hint="default"/>
        <w:lang w:val="ru-RU" w:eastAsia="en-US" w:bidi="ar-SA"/>
      </w:rPr>
    </w:lvl>
    <w:lvl w:ilvl="2" w:tplc="F0546166">
      <w:numFmt w:val="bullet"/>
      <w:lvlText w:val="•"/>
      <w:lvlJc w:val="left"/>
      <w:pPr>
        <w:ind w:left="2265" w:hanging="300"/>
      </w:pPr>
      <w:rPr>
        <w:rFonts w:hint="default"/>
        <w:lang w:val="ru-RU" w:eastAsia="en-US" w:bidi="ar-SA"/>
      </w:rPr>
    </w:lvl>
    <w:lvl w:ilvl="3" w:tplc="03368554">
      <w:numFmt w:val="bullet"/>
      <w:lvlText w:val="•"/>
      <w:lvlJc w:val="left"/>
      <w:pPr>
        <w:ind w:left="3307" w:hanging="300"/>
      </w:pPr>
      <w:rPr>
        <w:rFonts w:hint="default"/>
        <w:lang w:val="ru-RU" w:eastAsia="en-US" w:bidi="ar-SA"/>
      </w:rPr>
    </w:lvl>
    <w:lvl w:ilvl="4" w:tplc="79D0ABC4">
      <w:numFmt w:val="bullet"/>
      <w:lvlText w:val="•"/>
      <w:lvlJc w:val="left"/>
      <w:pPr>
        <w:ind w:left="4350" w:hanging="300"/>
      </w:pPr>
      <w:rPr>
        <w:rFonts w:hint="default"/>
        <w:lang w:val="ru-RU" w:eastAsia="en-US" w:bidi="ar-SA"/>
      </w:rPr>
    </w:lvl>
    <w:lvl w:ilvl="5" w:tplc="15EC66B0">
      <w:numFmt w:val="bullet"/>
      <w:lvlText w:val="•"/>
      <w:lvlJc w:val="left"/>
      <w:pPr>
        <w:ind w:left="5392" w:hanging="300"/>
      </w:pPr>
      <w:rPr>
        <w:rFonts w:hint="default"/>
        <w:lang w:val="ru-RU" w:eastAsia="en-US" w:bidi="ar-SA"/>
      </w:rPr>
    </w:lvl>
    <w:lvl w:ilvl="6" w:tplc="0826D290">
      <w:numFmt w:val="bullet"/>
      <w:lvlText w:val="•"/>
      <w:lvlJc w:val="left"/>
      <w:pPr>
        <w:ind w:left="6435" w:hanging="300"/>
      </w:pPr>
      <w:rPr>
        <w:rFonts w:hint="default"/>
        <w:lang w:val="ru-RU" w:eastAsia="en-US" w:bidi="ar-SA"/>
      </w:rPr>
    </w:lvl>
    <w:lvl w:ilvl="7" w:tplc="8954E966">
      <w:numFmt w:val="bullet"/>
      <w:lvlText w:val="•"/>
      <w:lvlJc w:val="left"/>
      <w:pPr>
        <w:ind w:left="7477" w:hanging="300"/>
      </w:pPr>
      <w:rPr>
        <w:rFonts w:hint="default"/>
        <w:lang w:val="ru-RU" w:eastAsia="en-US" w:bidi="ar-SA"/>
      </w:rPr>
    </w:lvl>
    <w:lvl w:ilvl="8" w:tplc="A9E2CB60">
      <w:numFmt w:val="bullet"/>
      <w:lvlText w:val="•"/>
      <w:lvlJc w:val="left"/>
      <w:pPr>
        <w:ind w:left="8520" w:hanging="300"/>
      </w:pPr>
      <w:rPr>
        <w:rFonts w:hint="default"/>
        <w:lang w:val="ru-RU" w:eastAsia="en-US" w:bidi="ar-SA"/>
      </w:rPr>
    </w:lvl>
  </w:abstractNum>
  <w:abstractNum w:abstractNumId="13">
    <w:nsid w:val="35C6237B"/>
    <w:multiLevelType w:val="multilevel"/>
    <w:tmpl w:val="78C817FE"/>
    <w:lvl w:ilvl="0">
      <w:start w:val="6"/>
      <w:numFmt w:val="decimal"/>
      <w:lvlText w:val="%1"/>
      <w:lvlJc w:val="left"/>
      <w:pPr>
        <w:ind w:left="172" w:hanging="741"/>
      </w:pPr>
      <w:rPr>
        <w:rFonts w:hint="default"/>
        <w:lang w:val="ru-RU" w:eastAsia="en-US" w:bidi="ar-SA"/>
      </w:rPr>
    </w:lvl>
    <w:lvl w:ilvl="1">
      <w:start w:val="2"/>
      <w:numFmt w:val="decimal"/>
      <w:lvlText w:val="%1.%2."/>
      <w:lvlJc w:val="left"/>
      <w:pPr>
        <w:ind w:left="172" w:hanging="74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741"/>
      </w:pPr>
      <w:rPr>
        <w:rFonts w:hint="default"/>
        <w:lang w:val="ru-RU" w:eastAsia="en-US" w:bidi="ar-SA"/>
      </w:rPr>
    </w:lvl>
    <w:lvl w:ilvl="3">
      <w:numFmt w:val="bullet"/>
      <w:lvlText w:val="•"/>
      <w:lvlJc w:val="left"/>
      <w:pPr>
        <w:ind w:left="3307" w:hanging="741"/>
      </w:pPr>
      <w:rPr>
        <w:rFonts w:hint="default"/>
        <w:lang w:val="ru-RU" w:eastAsia="en-US" w:bidi="ar-SA"/>
      </w:rPr>
    </w:lvl>
    <w:lvl w:ilvl="4">
      <w:numFmt w:val="bullet"/>
      <w:lvlText w:val="•"/>
      <w:lvlJc w:val="left"/>
      <w:pPr>
        <w:ind w:left="4350" w:hanging="741"/>
      </w:pPr>
      <w:rPr>
        <w:rFonts w:hint="default"/>
        <w:lang w:val="ru-RU" w:eastAsia="en-US" w:bidi="ar-SA"/>
      </w:rPr>
    </w:lvl>
    <w:lvl w:ilvl="5">
      <w:numFmt w:val="bullet"/>
      <w:lvlText w:val="•"/>
      <w:lvlJc w:val="left"/>
      <w:pPr>
        <w:ind w:left="5392" w:hanging="741"/>
      </w:pPr>
      <w:rPr>
        <w:rFonts w:hint="default"/>
        <w:lang w:val="ru-RU" w:eastAsia="en-US" w:bidi="ar-SA"/>
      </w:rPr>
    </w:lvl>
    <w:lvl w:ilvl="6">
      <w:numFmt w:val="bullet"/>
      <w:lvlText w:val="•"/>
      <w:lvlJc w:val="left"/>
      <w:pPr>
        <w:ind w:left="6435" w:hanging="741"/>
      </w:pPr>
      <w:rPr>
        <w:rFonts w:hint="default"/>
        <w:lang w:val="ru-RU" w:eastAsia="en-US" w:bidi="ar-SA"/>
      </w:rPr>
    </w:lvl>
    <w:lvl w:ilvl="7">
      <w:numFmt w:val="bullet"/>
      <w:lvlText w:val="•"/>
      <w:lvlJc w:val="left"/>
      <w:pPr>
        <w:ind w:left="7477" w:hanging="741"/>
      </w:pPr>
      <w:rPr>
        <w:rFonts w:hint="default"/>
        <w:lang w:val="ru-RU" w:eastAsia="en-US" w:bidi="ar-SA"/>
      </w:rPr>
    </w:lvl>
    <w:lvl w:ilvl="8">
      <w:numFmt w:val="bullet"/>
      <w:lvlText w:val="•"/>
      <w:lvlJc w:val="left"/>
      <w:pPr>
        <w:ind w:left="8520" w:hanging="741"/>
      </w:pPr>
      <w:rPr>
        <w:rFonts w:hint="default"/>
        <w:lang w:val="ru-RU" w:eastAsia="en-US" w:bidi="ar-SA"/>
      </w:rPr>
    </w:lvl>
  </w:abstractNum>
  <w:abstractNum w:abstractNumId="14">
    <w:nsid w:val="3D5E6E5A"/>
    <w:multiLevelType w:val="hybridMultilevel"/>
    <w:tmpl w:val="4F8AC9EC"/>
    <w:lvl w:ilvl="0" w:tplc="E304A192">
      <w:start w:val="1"/>
      <w:numFmt w:val="decimal"/>
      <w:lvlText w:val="%1)"/>
      <w:lvlJc w:val="left"/>
      <w:pPr>
        <w:ind w:left="172" w:hanging="478"/>
      </w:pPr>
      <w:rPr>
        <w:rFonts w:ascii="Times New Roman" w:eastAsia="Times New Roman" w:hAnsi="Times New Roman" w:cs="Times New Roman" w:hint="default"/>
        <w:w w:val="100"/>
        <w:sz w:val="28"/>
        <w:szCs w:val="28"/>
        <w:lang w:val="ru-RU" w:eastAsia="en-US" w:bidi="ar-SA"/>
      </w:rPr>
    </w:lvl>
    <w:lvl w:ilvl="1" w:tplc="8C5E6958">
      <w:numFmt w:val="bullet"/>
      <w:lvlText w:val="•"/>
      <w:lvlJc w:val="left"/>
      <w:pPr>
        <w:ind w:left="1222" w:hanging="478"/>
      </w:pPr>
      <w:rPr>
        <w:rFonts w:hint="default"/>
        <w:lang w:val="ru-RU" w:eastAsia="en-US" w:bidi="ar-SA"/>
      </w:rPr>
    </w:lvl>
    <w:lvl w:ilvl="2" w:tplc="E00CE580">
      <w:numFmt w:val="bullet"/>
      <w:lvlText w:val="•"/>
      <w:lvlJc w:val="left"/>
      <w:pPr>
        <w:ind w:left="2265" w:hanging="478"/>
      </w:pPr>
      <w:rPr>
        <w:rFonts w:hint="default"/>
        <w:lang w:val="ru-RU" w:eastAsia="en-US" w:bidi="ar-SA"/>
      </w:rPr>
    </w:lvl>
    <w:lvl w:ilvl="3" w:tplc="13562032">
      <w:numFmt w:val="bullet"/>
      <w:lvlText w:val="•"/>
      <w:lvlJc w:val="left"/>
      <w:pPr>
        <w:ind w:left="3307" w:hanging="478"/>
      </w:pPr>
      <w:rPr>
        <w:rFonts w:hint="default"/>
        <w:lang w:val="ru-RU" w:eastAsia="en-US" w:bidi="ar-SA"/>
      </w:rPr>
    </w:lvl>
    <w:lvl w:ilvl="4" w:tplc="9F4A4CC2">
      <w:numFmt w:val="bullet"/>
      <w:lvlText w:val="•"/>
      <w:lvlJc w:val="left"/>
      <w:pPr>
        <w:ind w:left="4350" w:hanging="478"/>
      </w:pPr>
      <w:rPr>
        <w:rFonts w:hint="default"/>
        <w:lang w:val="ru-RU" w:eastAsia="en-US" w:bidi="ar-SA"/>
      </w:rPr>
    </w:lvl>
    <w:lvl w:ilvl="5" w:tplc="28ACD62A">
      <w:numFmt w:val="bullet"/>
      <w:lvlText w:val="•"/>
      <w:lvlJc w:val="left"/>
      <w:pPr>
        <w:ind w:left="5392" w:hanging="478"/>
      </w:pPr>
      <w:rPr>
        <w:rFonts w:hint="default"/>
        <w:lang w:val="ru-RU" w:eastAsia="en-US" w:bidi="ar-SA"/>
      </w:rPr>
    </w:lvl>
    <w:lvl w:ilvl="6" w:tplc="95DA54B0">
      <w:numFmt w:val="bullet"/>
      <w:lvlText w:val="•"/>
      <w:lvlJc w:val="left"/>
      <w:pPr>
        <w:ind w:left="6435" w:hanging="478"/>
      </w:pPr>
      <w:rPr>
        <w:rFonts w:hint="default"/>
        <w:lang w:val="ru-RU" w:eastAsia="en-US" w:bidi="ar-SA"/>
      </w:rPr>
    </w:lvl>
    <w:lvl w:ilvl="7" w:tplc="718221F2">
      <w:numFmt w:val="bullet"/>
      <w:lvlText w:val="•"/>
      <w:lvlJc w:val="left"/>
      <w:pPr>
        <w:ind w:left="7477" w:hanging="478"/>
      </w:pPr>
      <w:rPr>
        <w:rFonts w:hint="default"/>
        <w:lang w:val="ru-RU" w:eastAsia="en-US" w:bidi="ar-SA"/>
      </w:rPr>
    </w:lvl>
    <w:lvl w:ilvl="8" w:tplc="B0CE49B6">
      <w:numFmt w:val="bullet"/>
      <w:lvlText w:val="•"/>
      <w:lvlJc w:val="left"/>
      <w:pPr>
        <w:ind w:left="8520" w:hanging="478"/>
      </w:pPr>
      <w:rPr>
        <w:rFonts w:hint="default"/>
        <w:lang w:val="ru-RU" w:eastAsia="en-US" w:bidi="ar-SA"/>
      </w:rPr>
    </w:lvl>
  </w:abstractNum>
  <w:abstractNum w:abstractNumId="15">
    <w:nsid w:val="3FF2715E"/>
    <w:multiLevelType w:val="multilevel"/>
    <w:tmpl w:val="567C28B8"/>
    <w:lvl w:ilvl="0">
      <w:start w:val="3"/>
      <w:numFmt w:val="decimal"/>
      <w:lvlText w:val="%1"/>
      <w:lvlJc w:val="left"/>
      <w:pPr>
        <w:ind w:left="172" w:hanging="935"/>
      </w:pPr>
      <w:rPr>
        <w:rFonts w:hint="default"/>
        <w:lang w:val="ru-RU" w:eastAsia="en-US" w:bidi="ar-SA"/>
      </w:rPr>
    </w:lvl>
    <w:lvl w:ilvl="1">
      <w:start w:val="13"/>
      <w:numFmt w:val="decimal"/>
      <w:lvlText w:val="%1.%2"/>
      <w:lvlJc w:val="left"/>
      <w:pPr>
        <w:ind w:left="172" w:hanging="935"/>
      </w:pPr>
      <w:rPr>
        <w:rFonts w:hint="default"/>
        <w:lang w:val="ru-RU" w:eastAsia="en-US" w:bidi="ar-SA"/>
      </w:rPr>
    </w:lvl>
    <w:lvl w:ilvl="2">
      <w:start w:val="1"/>
      <w:numFmt w:val="decimal"/>
      <w:lvlText w:val="%1.%2.%3."/>
      <w:lvlJc w:val="left"/>
      <w:pPr>
        <w:ind w:left="172" w:hanging="935"/>
      </w:pPr>
      <w:rPr>
        <w:rFonts w:ascii="Times New Roman" w:eastAsia="Times New Roman" w:hAnsi="Times New Roman" w:cs="Times New Roman" w:hint="default"/>
        <w:spacing w:val="-2"/>
        <w:w w:val="100"/>
        <w:sz w:val="24"/>
        <w:szCs w:val="24"/>
        <w:lang w:val="ru-RU" w:eastAsia="en-US" w:bidi="ar-SA"/>
      </w:rPr>
    </w:lvl>
    <w:lvl w:ilvl="3">
      <w:numFmt w:val="bullet"/>
      <w:lvlText w:val="•"/>
      <w:lvlJc w:val="left"/>
      <w:pPr>
        <w:ind w:left="3307" w:hanging="935"/>
      </w:pPr>
      <w:rPr>
        <w:rFonts w:hint="default"/>
        <w:lang w:val="ru-RU" w:eastAsia="en-US" w:bidi="ar-SA"/>
      </w:rPr>
    </w:lvl>
    <w:lvl w:ilvl="4">
      <w:numFmt w:val="bullet"/>
      <w:lvlText w:val="•"/>
      <w:lvlJc w:val="left"/>
      <w:pPr>
        <w:ind w:left="4350" w:hanging="935"/>
      </w:pPr>
      <w:rPr>
        <w:rFonts w:hint="default"/>
        <w:lang w:val="ru-RU" w:eastAsia="en-US" w:bidi="ar-SA"/>
      </w:rPr>
    </w:lvl>
    <w:lvl w:ilvl="5">
      <w:numFmt w:val="bullet"/>
      <w:lvlText w:val="•"/>
      <w:lvlJc w:val="left"/>
      <w:pPr>
        <w:ind w:left="5392" w:hanging="935"/>
      </w:pPr>
      <w:rPr>
        <w:rFonts w:hint="default"/>
        <w:lang w:val="ru-RU" w:eastAsia="en-US" w:bidi="ar-SA"/>
      </w:rPr>
    </w:lvl>
    <w:lvl w:ilvl="6">
      <w:numFmt w:val="bullet"/>
      <w:lvlText w:val="•"/>
      <w:lvlJc w:val="left"/>
      <w:pPr>
        <w:ind w:left="6435" w:hanging="935"/>
      </w:pPr>
      <w:rPr>
        <w:rFonts w:hint="default"/>
        <w:lang w:val="ru-RU" w:eastAsia="en-US" w:bidi="ar-SA"/>
      </w:rPr>
    </w:lvl>
    <w:lvl w:ilvl="7">
      <w:numFmt w:val="bullet"/>
      <w:lvlText w:val="•"/>
      <w:lvlJc w:val="left"/>
      <w:pPr>
        <w:ind w:left="7477" w:hanging="935"/>
      </w:pPr>
      <w:rPr>
        <w:rFonts w:hint="default"/>
        <w:lang w:val="ru-RU" w:eastAsia="en-US" w:bidi="ar-SA"/>
      </w:rPr>
    </w:lvl>
    <w:lvl w:ilvl="8">
      <w:numFmt w:val="bullet"/>
      <w:lvlText w:val="•"/>
      <w:lvlJc w:val="left"/>
      <w:pPr>
        <w:ind w:left="8520" w:hanging="935"/>
      </w:pPr>
      <w:rPr>
        <w:rFonts w:hint="default"/>
        <w:lang w:val="ru-RU" w:eastAsia="en-US" w:bidi="ar-SA"/>
      </w:rPr>
    </w:lvl>
  </w:abstractNum>
  <w:abstractNum w:abstractNumId="16">
    <w:nsid w:val="40860AF3"/>
    <w:multiLevelType w:val="multilevel"/>
    <w:tmpl w:val="C51EBFA4"/>
    <w:lvl w:ilvl="0">
      <w:start w:val="2"/>
      <w:numFmt w:val="decimal"/>
      <w:lvlText w:val="%1"/>
      <w:lvlJc w:val="left"/>
      <w:pPr>
        <w:ind w:left="172" w:hanging="636"/>
      </w:pPr>
      <w:rPr>
        <w:rFonts w:hint="default"/>
        <w:lang w:val="ru-RU" w:eastAsia="en-US" w:bidi="ar-SA"/>
      </w:rPr>
    </w:lvl>
    <w:lvl w:ilvl="1">
      <w:start w:val="8"/>
      <w:numFmt w:val="decimal"/>
      <w:lvlText w:val="%1.%2"/>
      <w:lvlJc w:val="left"/>
      <w:pPr>
        <w:ind w:left="172" w:hanging="636"/>
      </w:pPr>
      <w:rPr>
        <w:rFonts w:hint="default"/>
        <w:lang w:val="ru-RU" w:eastAsia="en-US" w:bidi="ar-SA"/>
      </w:rPr>
    </w:lvl>
    <w:lvl w:ilvl="2">
      <w:start w:val="4"/>
      <w:numFmt w:val="decimal"/>
      <w:lvlText w:val="%1.%2.%3"/>
      <w:lvlJc w:val="left"/>
      <w:pPr>
        <w:ind w:left="172" w:hanging="636"/>
      </w:pPr>
      <w:rPr>
        <w:rFonts w:ascii="Times New Roman" w:eastAsia="Times New Roman" w:hAnsi="Times New Roman" w:cs="Times New Roman" w:hint="default"/>
        <w:spacing w:val="-3"/>
        <w:w w:val="100"/>
        <w:sz w:val="24"/>
        <w:szCs w:val="24"/>
        <w:lang w:val="ru-RU" w:eastAsia="en-US" w:bidi="ar-SA"/>
      </w:rPr>
    </w:lvl>
    <w:lvl w:ilvl="3">
      <w:numFmt w:val="bullet"/>
      <w:lvlText w:val="•"/>
      <w:lvlJc w:val="left"/>
      <w:pPr>
        <w:ind w:left="3307" w:hanging="636"/>
      </w:pPr>
      <w:rPr>
        <w:rFonts w:hint="default"/>
        <w:lang w:val="ru-RU" w:eastAsia="en-US" w:bidi="ar-SA"/>
      </w:rPr>
    </w:lvl>
    <w:lvl w:ilvl="4">
      <w:numFmt w:val="bullet"/>
      <w:lvlText w:val="•"/>
      <w:lvlJc w:val="left"/>
      <w:pPr>
        <w:ind w:left="4350" w:hanging="636"/>
      </w:pPr>
      <w:rPr>
        <w:rFonts w:hint="default"/>
        <w:lang w:val="ru-RU" w:eastAsia="en-US" w:bidi="ar-SA"/>
      </w:rPr>
    </w:lvl>
    <w:lvl w:ilvl="5">
      <w:numFmt w:val="bullet"/>
      <w:lvlText w:val="•"/>
      <w:lvlJc w:val="left"/>
      <w:pPr>
        <w:ind w:left="5392" w:hanging="636"/>
      </w:pPr>
      <w:rPr>
        <w:rFonts w:hint="default"/>
        <w:lang w:val="ru-RU" w:eastAsia="en-US" w:bidi="ar-SA"/>
      </w:rPr>
    </w:lvl>
    <w:lvl w:ilvl="6">
      <w:numFmt w:val="bullet"/>
      <w:lvlText w:val="•"/>
      <w:lvlJc w:val="left"/>
      <w:pPr>
        <w:ind w:left="6435" w:hanging="636"/>
      </w:pPr>
      <w:rPr>
        <w:rFonts w:hint="default"/>
        <w:lang w:val="ru-RU" w:eastAsia="en-US" w:bidi="ar-SA"/>
      </w:rPr>
    </w:lvl>
    <w:lvl w:ilvl="7">
      <w:numFmt w:val="bullet"/>
      <w:lvlText w:val="•"/>
      <w:lvlJc w:val="left"/>
      <w:pPr>
        <w:ind w:left="7477" w:hanging="636"/>
      </w:pPr>
      <w:rPr>
        <w:rFonts w:hint="default"/>
        <w:lang w:val="ru-RU" w:eastAsia="en-US" w:bidi="ar-SA"/>
      </w:rPr>
    </w:lvl>
    <w:lvl w:ilvl="8">
      <w:numFmt w:val="bullet"/>
      <w:lvlText w:val="•"/>
      <w:lvlJc w:val="left"/>
      <w:pPr>
        <w:ind w:left="8520" w:hanging="636"/>
      </w:pPr>
      <w:rPr>
        <w:rFonts w:hint="default"/>
        <w:lang w:val="ru-RU" w:eastAsia="en-US" w:bidi="ar-SA"/>
      </w:rPr>
    </w:lvl>
  </w:abstractNum>
  <w:abstractNum w:abstractNumId="17">
    <w:nsid w:val="4A544A72"/>
    <w:multiLevelType w:val="multilevel"/>
    <w:tmpl w:val="A3987D6E"/>
    <w:lvl w:ilvl="0">
      <w:start w:val="4"/>
      <w:numFmt w:val="decimal"/>
      <w:lvlText w:val="%1"/>
      <w:lvlJc w:val="left"/>
      <w:pPr>
        <w:ind w:left="172" w:hanging="660"/>
      </w:pPr>
      <w:rPr>
        <w:rFonts w:hint="default"/>
        <w:lang w:val="ru-RU" w:eastAsia="en-US" w:bidi="ar-SA"/>
      </w:rPr>
    </w:lvl>
    <w:lvl w:ilvl="1">
      <w:start w:val="1"/>
      <w:numFmt w:val="decimal"/>
      <w:lvlText w:val="%1.%2."/>
      <w:lvlJc w:val="left"/>
      <w:pPr>
        <w:ind w:left="172" w:hanging="66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660"/>
      </w:pPr>
      <w:rPr>
        <w:rFonts w:hint="default"/>
        <w:lang w:val="ru-RU" w:eastAsia="en-US" w:bidi="ar-SA"/>
      </w:rPr>
    </w:lvl>
    <w:lvl w:ilvl="3">
      <w:numFmt w:val="bullet"/>
      <w:lvlText w:val="•"/>
      <w:lvlJc w:val="left"/>
      <w:pPr>
        <w:ind w:left="3307" w:hanging="660"/>
      </w:pPr>
      <w:rPr>
        <w:rFonts w:hint="default"/>
        <w:lang w:val="ru-RU" w:eastAsia="en-US" w:bidi="ar-SA"/>
      </w:rPr>
    </w:lvl>
    <w:lvl w:ilvl="4">
      <w:numFmt w:val="bullet"/>
      <w:lvlText w:val="•"/>
      <w:lvlJc w:val="left"/>
      <w:pPr>
        <w:ind w:left="4350" w:hanging="660"/>
      </w:pPr>
      <w:rPr>
        <w:rFonts w:hint="default"/>
        <w:lang w:val="ru-RU" w:eastAsia="en-US" w:bidi="ar-SA"/>
      </w:rPr>
    </w:lvl>
    <w:lvl w:ilvl="5">
      <w:numFmt w:val="bullet"/>
      <w:lvlText w:val="•"/>
      <w:lvlJc w:val="left"/>
      <w:pPr>
        <w:ind w:left="5392" w:hanging="660"/>
      </w:pPr>
      <w:rPr>
        <w:rFonts w:hint="default"/>
        <w:lang w:val="ru-RU" w:eastAsia="en-US" w:bidi="ar-SA"/>
      </w:rPr>
    </w:lvl>
    <w:lvl w:ilvl="6">
      <w:numFmt w:val="bullet"/>
      <w:lvlText w:val="•"/>
      <w:lvlJc w:val="left"/>
      <w:pPr>
        <w:ind w:left="6435" w:hanging="660"/>
      </w:pPr>
      <w:rPr>
        <w:rFonts w:hint="default"/>
        <w:lang w:val="ru-RU" w:eastAsia="en-US" w:bidi="ar-SA"/>
      </w:rPr>
    </w:lvl>
    <w:lvl w:ilvl="7">
      <w:numFmt w:val="bullet"/>
      <w:lvlText w:val="•"/>
      <w:lvlJc w:val="left"/>
      <w:pPr>
        <w:ind w:left="7477" w:hanging="660"/>
      </w:pPr>
      <w:rPr>
        <w:rFonts w:hint="default"/>
        <w:lang w:val="ru-RU" w:eastAsia="en-US" w:bidi="ar-SA"/>
      </w:rPr>
    </w:lvl>
    <w:lvl w:ilvl="8">
      <w:numFmt w:val="bullet"/>
      <w:lvlText w:val="•"/>
      <w:lvlJc w:val="left"/>
      <w:pPr>
        <w:ind w:left="8520" w:hanging="660"/>
      </w:pPr>
      <w:rPr>
        <w:rFonts w:hint="default"/>
        <w:lang w:val="ru-RU" w:eastAsia="en-US" w:bidi="ar-SA"/>
      </w:rPr>
    </w:lvl>
  </w:abstractNum>
  <w:abstractNum w:abstractNumId="18">
    <w:nsid w:val="4C151010"/>
    <w:multiLevelType w:val="hybridMultilevel"/>
    <w:tmpl w:val="DECAA77C"/>
    <w:lvl w:ilvl="0" w:tplc="CA12BA26">
      <w:numFmt w:val="bullet"/>
      <w:lvlText w:val="-"/>
      <w:lvlJc w:val="left"/>
      <w:pPr>
        <w:ind w:left="1444" w:hanging="140"/>
      </w:pPr>
      <w:rPr>
        <w:rFonts w:ascii="Times New Roman" w:eastAsia="Times New Roman" w:hAnsi="Times New Roman" w:cs="Times New Roman" w:hint="default"/>
        <w:w w:val="99"/>
        <w:sz w:val="24"/>
        <w:szCs w:val="24"/>
        <w:lang w:val="ru-RU" w:eastAsia="en-US" w:bidi="ar-SA"/>
      </w:rPr>
    </w:lvl>
    <w:lvl w:ilvl="1" w:tplc="C3C26818">
      <w:numFmt w:val="bullet"/>
      <w:lvlText w:val="•"/>
      <w:lvlJc w:val="left"/>
      <w:pPr>
        <w:ind w:left="2356" w:hanging="140"/>
      </w:pPr>
      <w:rPr>
        <w:rFonts w:hint="default"/>
        <w:lang w:val="ru-RU" w:eastAsia="en-US" w:bidi="ar-SA"/>
      </w:rPr>
    </w:lvl>
    <w:lvl w:ilvl="2" w:tplc="020E26E0">
      <w:numFmt w:val="bullet"/>
      <w:lvlText w:val="•"/>
      <w:lvlJc w:val="left"/>
      <w:pPr>
        <w:ind w:left="3273" w:hanging="140"/>
      </w:pPr>
      <w:rPr>
        <w:rFonts w:hint="default"/>
        <w:lang w:val="ru-RU" w:eastAsia="en-US" w:bidi="ar-SA"/>
      </w:rPr>
    </w:lvl>
    <w:lvl w:ilvl="3" w:tplc="DD107278">
      <w:numFmt w:val="bullet"/>
      <w:lvlText w:val="•"/>
      <w:lvlJc w:val="left"/>
      <w:pPr>
        <w:ind w:left="4189" w:hanging="140"/>
      </w:pPr>
      <w:rPr>
        <w:rFonts w:hint="default"/>
        <w:lang w:val="ru-RU" w:eastAsia="en-US" w:bidi="ar-SA"/>
      </w:rPr>
    </w:lvl>
    <w:lvl w:ilvl="4" w:tplc="E2E87EF8">
      <w:numFmt w:val="bullet"/>
      <w:lvlText w:val="•"/>
      <w:lvlJc w:val="left"/>
      <w:pPr>
        <w:ind w:left="5106" w:hanging="140"/>
      </w:pPr>
      <w:rPr>
        <w:rFonts w:hint="default"/>
        <w:lang w:val="ru-RU" w:eastAsia="en-US" w:bidi="ar-SA"/>
      </w:rPr>
    </w:lvl>
    <w:lvl w:ilvl="5" w:tplc="611864C2">
      <w:numFmt w:val="bullet"/>
      <w:lvlText w:val="•"/>
      <w:lvlJc w:val="left"/>
      <w:pPr>
        <w:ind w:left="6022" w:hanging="140"/>
      </w:pPr>
      <w:rPr>
        <w:rFonts w:hint="default"/>
        <w:lang w:val="ru-RU" w:eastAsia="en-US" w:bidi="ar-SA"/>
      </w:rPr>
    </w:lvl>
    <w:lvl w:ilvl="6" w:tplc="DC8215B2">
      <w:numFmt w:val="bullet"/>
      <w:lvlText w:val="•"/>
      <w:lvlJc w:val="left"/>
      <w:pPr>
        <w:ind w:left="6939" w:hanging="140"/>
      </w:pPr>
      <w:rPr>
        <w:rFonts w:hint="default"/>
        <w:lang w:val="ru-RU" w:eastAsia="en-US" w:bidi="ar-SA"/>
      </w:rPr>
    </w:lvl>
    <w:lvl w:ilvl="7" w:tplc="9D7E93E2">
      <w:numFmt w:val="bullet"/>
      <w:lvlText w:val="•"/>
      <w:lvlJc w:val="left"/>
      <w:pPr>
        <w:ind w:left="7855" w:hanging="140"/>
      </w:pPr>
      <w:rPr>
        <w:rFonts w:hint="default"/>
        <w:lang w:val="ru-RU" w:eastAsia="en-US" w:bidi="ar-SA"/>
      </w:rPr>
    </w:lvl>
    <w:lvl w:ilvl="8" w:tplc="E0B2BBCA">
      <w:numFmt w:val="bullet"/>
      <w:lvlText w:val="•"/>
      <w:lvlJc w:val="left"/>
      <w:pPr>
        <w:ind w:left="8772" w:hanging="140"/>
      </w:pPr>
      <w:rPr>
        <w:rFonts w:hint="default"/>
        <w:lang w:val="ru-RU" w:eastAsia="en-US" w:bidi="ar-SA"/>
      </w:rPr>
    </w:lvl>
  </w:abstractNum>
  <w:abstractNum w:abstractNumId="19">
    <w:nsid w:val="507304B8"/>
    <w:multiLevelType w:val="hybridMultilevel"/>
    <w:tmpl w:val="A372E236"/>
    <w:lvl w:ilvl="0" w:tplc="F1EEE378">
      <w:start w:val="1"/>
      <w:numFmt w:val="decimal"/>
      <w:lvlText w:val="%1)"/>
      <w:lvlJc w:val="left"/>
      <w:pPr>
        <w:ind w:left="172" w:hanging="305"/>
      </w:pPr>
      <w:rPr>
        <w:rFonts w:ascii="Times New Roman" w:eastAsia="Times New Roman" w:hAnsi="Times New Roman" w:cs="Times New Roman" w:hint="default"/>
        <w:w w:val="100"/>
        <w:sz w:val="24"/>
        <w:szCs w:val="24"/>
        <w:lang w:val="ru-RU" w:eastAsia="en-US" w:bidi="ar-SA"/>
      </w:rPr>
    </w:lvl>
    <w:lvl w:ilvl="1" w:tplc="6380A288">
      <w:numFmt w:val="bullet"/>
      <w:lvlText w:val="•"/>
      <w:lvlJc w:val="left"/>
      <w:pPr>
        <w:ind w:left="1222" w:hanging="305"/>
      </w:pPr>
      <w:rPr>
        <w:rFonts w:hint="default"/>
        <w:lang w:val="ru-RU" w:eastAsia="en-US" w:bidi="ar-SA"/>
      </w:rPr>
    </w:lvl>
    <w:lvl w:ilvl="2" w:tplc="D1CC0C4E">
      <w:numFmt w:val="bullet"/>
      <w:lvlText w:val="•"/>
      <w:lvlJc w:val="left"/>
      <w:pPr>
        <w:ind w:left="2265" w:hanging="305"/>
      </w:pPr>
      <w:rPr>
        <w:rFonts w:hint="default"/>
        <w:lang w:val="ru-RU" w:eastAsia="en-US" w:bidi="ar-SA"/>
      </w:rPr>
    </w:lvl>
    <w:lvl w:ilvl="3" w:tplc="60122C66">
      <w:numFmt w:val="bullet"/>
      <w:lvlText w:val="•"/>
      <w:lvlJc w:val="left"/>
      <w:pPr>
        <w:ind w:left="3307" w:hanging="305"/>
      </w:pPr>
      <w:rPr>
        <w:rFonts w:hint="default"/>
        <w:lang w:val="ru-RU" w:eastAsia="en-US" w:bidi="ar-SA"/>
      </w:rPr>
    </w:lvl>
    <w:lvl w:ilvl="4" w:tplc="CB3412B0">
      <w:numFmt w:val="bullet"/>
      <w:lvlText w:val="•"/>
      <w:lvlJc w:val="left"/>
      <w:pPr>
        <w:ind w:left="4350" w:hanging="305"/>
      </w:pPr>
      <w:rPr>
        <w:rFonts w:hint="default"/>
        <w:lang w:val="ru-RU" w:eastAsia="en-US" w:bidi="ar-SA"/>
      </w:rPr>
    </w:lvl>
    <w:lvl w:ilvl="5" w:tplc="39526580">
      <w:numFmt w:val="bullet"/>
      <w:lvlText w:val="•"/>
      <w:lvlJc w:val="left"/>
      <w:pPr>
        <w:ind w:left="5392" w:hanging="305"/>
      </w:pPr>
      <w:rPr>
        <w:rFonts w:hint="default"/>
        <w:lang w:val="ru-RU" w:eastAsia="en-US" w:bidi="ar-SA"/>
      </w:rPr>
    </w:lvl>
    <w:lvl w:ilvl="6" w:tplc="67F4611C">
      <w:numFmt w:val="bullet"/>
      <w:lvlText w:val="•"/>
      <w:lvlJc w:val="left"/>
      <w:pPr>
        <w:ind w:left="6435" w:hanging="305"/>
      </w:pPr>
      <w:rPr>
        <w:rFonts w:hint="default"/>
        <w:lang w:val="ru-RU" w:eastAsia="en-US" w:bidi="ar-SA"/>
      </w:rPr>
    </w:lvl>
    <w:lvl w:ilvl="7" w:tplc="C83AD1AC">
      <w:numFmt w:val="bullet"/>
      <w:lvlText w:val="•"/>
      <w:lvlJc w:val="left"/>
      <w:pPr>
        <w:ind w:left="7477" w:hanging="305"/>
      </w:pPr>
      <w:rPr>
        <w:rFonts w:hint="default"/>
        <w:lang w:val="ru-RU" w:eastAsia="en-US" w:bidi="ar-SA"/>
      </w:rPr>
    </w:lvl>
    <w:lvl w:ilvl="8" w:tplc="5420D5D0">
      <w:numFmt w:val="bullet"/>
      <w:lvlText w:val="•"/>
      <w:lvlJc w:val="left"/>
      <w:pPr>
        <w:ind w:left="8520" w:hanging="305"/>
      </w:pPr>
      <w:rPr>
        <w:rFonts w:hint="default"/>
        <w:lang w:val="ru-RU" w:eastAsia="en-US" w:bidi="ar-SA"/>
      </w:rPr>
    </w:lvl>
  </w:abstractNum>
  <w:abstractNum w:abstractNumId="20">
    <w:nsid w:val="584222A2"/>
    <w:multiLevelType w:val="multilevel"/>
    <w:tmpl w:val="B6F0A55C"/>
    <w:lvl w:ilvl="0">
      <w:start w:val="1"/>
      <w:numFmt w:val="decimal"/>
      <w:lvlText w:val="%1."/>
      <w:lvlJc w:val="left"/>
      <w:pPr>
        <w:ind w:left="1557" w:hanging="855"/>
      </w:pPr>
      <w:rPr>
        <w:rFonts w:hint="default"/>
      </w:rPr>
    </w:lvl>
    <w:lvl w:ilvl="1">
      <w:start w:val="1"/>
      <w:numFmt w:val="decimal"/>
      <w:isLgl/>
      <w:lvlText w:val="%1.%2."/>
      <w:lvlJc w:val="left"/>
      <w:pPr>
        <w:ind w:left="1422" w:hanging="720"/>
      </w:pPr>
      <w:rPr>
        <w:rFonts w:hint="default"/>
      </w:rPr>
    </w:lvl>
    <w:lvl w:ilvl="2">
      <w:start w:val="1"/>
      <w:numFmt w:val="decimal"/>
      <w:isLgl/>
      <w:lvlText w:val="%1.%2.%3."/>
      <w:lvlJc w:val="left"/>
      <w:pPr>
        <w:ind w:left="1422" w:hanging="720"/>
      </w:pPr>
      <w:rPr>
        <w:rFonts w:hint="default"/>
      </w:rPr>
    </w:lvl>
    <w:lvl w:ilvl="3">
      <w:start w:val="1"/>
      <w:numFmt w:val="decimal"/>
      <w:isLgl/>
      <w:lvlText w:val="%1.%2.%3.%4."/>
      <w:lvlJc w:val="left"/>
      <w:pPr>
        <w:ind w:left="1782" w:hanging="1080"/>
      </w:pPr>
      <w:rPr>
        <w:rFonts w:hint="default"/>
      </w:rPr>
    </w:lvl>
    <w:lvl w:ilvl="4">
      <w:start w:val="1"/>
      <w:numFmt w:val="decimal"/>
      <w:isLgl/>
      <w:lvlText w:val="%1.%2.%3.%4.%5."/>
      <w:lvlJc w:val="left"/>
      <w:pPr>
        <w:ind w:left="1782" w:hanging="1080"/>
      </w:pPr>
      <w:rPr>
        <w:rFonts w:hint="default"/>
      </w:rPr>
    </w:lvl>
    <w:lvl w:ilvl="5">
      <w:start w:val="1"/>
      <w:numFmt w:val="decimal"/>
      <w:isLgl/>
      <w:lvlText w:val="%1.%2.%3.%4.%5.%6."/>
      <w:lvlJc w:val="left"/>
      <w:pPr>
        <w:ind w:left="2142" w:hanging="1440"/>
      </w:pPr>
      <w:rPr>
        <w:rFonts w:hint="default"/>
      </w:rPr>
    </w:lvl>
    <w:lvl w:ilvl="6">
      <w:start w:val="1"/>
      <w:numFmt w:val="decimal"/>
      <w:isLgl/>
      <w:lvlText w:val="%1.%2.%3.%4.%5.%6.%7."/>
      <w:lvlJc w:val="left"/>
      <w:pPr>
        <w:ind w:left="2502" w:hanging="1800"/>
      </w:pPr>
      <w:rPr>
        <w:rFonts w:hint="default"/>
      </w:rPr>
    </w:lvl>
    <w:lvl w:ilvl="7">
      <w:start w:val="1"/>
      <w:numFmt w:val="decimal"/>
      <w:isLgl/>
      <w:lvlText w:val="%1.%2.%3.%4.%5.%6.%7.%8."/>
      <w:lvlJc w:val="left"/>
      <w:pPr>
        <w:ind w:left="2502" w:hanging="1800"/>
      </w:pPr>
      <w:rPr>
        <w:rFonts w:hint="default"/>
      </w:rPr>
    </w:lvl>
    <w:lvl w:ilvl="8">
      <w:start w:val="1"/>
      <w:numFmt w:val="decimal"/>
      <w:isLgl/>
      <w:lvlText w:val="%1.%2.%3.%4.%5.%6.%7.%8.%9."/>
      <w:lvlJc w:val="left"/>
      <w:pPr>
        <w:ind w:left="2862" w:hanging="2160"/>
      </w:pPr>
      <w:rPr>
        <w:rFonts w:hint="default"/>
      </w:rPr>
    </w:lvl>
  </w:abstractNum>
  <w:abstractNum w:abstractNumId="21">
    <w:nsid w:val="5CFD1315"/>
    <w:multiLevelType w:val="multilevel"/>
    <w:tmpl w:val="02CEFED8"/>
    <w:lvl w:ilvl="0">
      <w:start w:val="2"/>
      <w:numFmt w:val="decimal"/>
      <w:lvlText w:val="%1"/>
      <w:lvlJc w:val="left"/>
      <w:pPr>
        <w:ind w:left="172" w:hanging="1063"/>
      </w:pPr>
      <w:rPr>
        <w:rFonts w:hint="default"/>
        <w:lang w:val="ru-RU" w:eastAsia="en-US" w:bidi="ar-SA"/>
      </w:rPr>
    </w:lvl>
    <w:lvl w:ilvl="1">
      <w:start w:val="8"/>
      <w:numFmt w:val="decimal"/>
      <w:lvlText w:val="%1.%2"/>
      <w:lvlJc w:val="left"/>
      <w:pPr>
        <w:ind w:left="172" w:hanging="1063"/>
      </w:pPr>
      <w:rPr>
        <w:rFonts w:hint="default"/>
        <w:lang w:val="ru-RU" w:eastAsia="en-US" w:bidi="ar-SA"/>
      </w:rPr>
    </w:lvl>
    <w:lvl w:ilvl="2">
      <w:start w:val="6"/>
      <w:numFmt w:val="decimal"/>
      <w:lvlText w:val="%1.%2.%3."/>
      <w:lvlJc w:val="left"/>
      <w:pPr>
        <w:ind w:left="172" w:hanging="1063"/>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07" w:hanging="1063"/>
      </w:pPr>
      <w:rPr>
        <w:rFonts w:hint="default"/>
        <w:lang w:val="ru-RU" w:eastAsia="en-US" w:bidi="ar-SA"/>
      </w:rPr>
    </w:lvl>
    <w:lvl w:ilvl="4">
      <w:numFmt w:val="bullet"/>
      <w:lvlText w:val="•"/>
      <w:lvlJc w:val="left"/>
      <w:pPr>
        <w:ind w:left="4350" w:hanging="1063"/>
      </w:pPr>
      <w:rPr>
        <w:rFonts w:hint="default"/>
        <w:lang w:val="ru-RU" w:eastAsia="en-US" w:bidi="ar-SA"/>
      </w:rPr>
    </w:lvl>
    <w:lvl w:ilvl="5">
      <w:numFmt w:val="bullet"/>
      <w:lvlText w:val="•"/>
      <w:lvlJc w:val="left"/>
      <w:pPr>
        <w:ind w:left="5392" w:hanging="1063"/>
      </w:pPr>
      <w:rPr>
        <w:rFonts w:hint="default"/>
        <w:lang w:val="ru-RU" w:eastAsia="en-US" w:bidi="ar-SA"/>
      </w:rPr>
    </w:lvl>
    <w:lvl w:ilvl="6">
      <w:numFmt w:val="bullet"/>
      <w:lvlText w:val="•"/>
      <w:lvlJc w:val="left"/>
      <w:pPr>
        <w:ind w:left="6435" w:hanging="1063"/>
      </w:pPr>
      <w:rPr>
        <w:rFonts w:hint="default"/>
        <w:lang w:val="ru-RU" w:eastAsia="en-US" w:bidi="ar-SA"/>
      </w:rPr>
    </w:lvl>
    <w:lvl w:ilvl="7">
      <w:numFmt w:val="bullet"/>
      <w:lvlText w:val="•"/>
      <w:lvlJc w:val="left"/>
      <w:pPr>
        <w:ind w:left="7477" w:hanging="1063"/>
      </w:pPr>
      <w:rPr>
        <w:rFonts w:hint="default"/>
        <w:lang w:val="ru-RU" w:eastAsia="en-US" w:bidi="ar-SA"/>
      </w:rPr>
    </w:lvl>
    <w:lvl w:ilvl="8">
      <w:numFmt w:val="bullet"/>
      <w:lvlText w:val="•"/>
      <w:lvlJc w:val="left"/>
      <w:pPr>
        <w:ind w:left="8520" w:hanging="1063"/>
      </w:pPr>
      <w:rPr>
        <w:rFonts w:hint="default"/>
        <w:lang w:val="ru-RU" w:eastAsia="en-US" w:bidi="ar-SA"/>
      </w:rPr>
    </w:lvl>
  </w:abstractNum>
  <w:abstractNum w:abstractNumId="22">
    <w:nsid w:val="649E5490"/>
    <w:multiLevelType w:val="multilevel"/>
    <w:tmpl w:val="D292CEC4"/>
    <w:lvl w:ilvl="0">
      <w:start w:val="4"/>
      <w:numFmt w:val="decimal"/>
      <w:lvlText w:val="%1"/>
      <w:lvlJc w:val="left"/>
      <w:pPr>
        <w:ind w:left="1300" w:hanging="420"/>
      </w:pPr>
      <w:rPr>
        <w:rFonts w:hint="default"/>
        <w:lang w:val="ru-RU" w:eastAsia="en-US" w:bidi="ar-SA"/>
      </w:rPr>
    </w:lvl>
    <w:lvl w:ilvl="1">
      <w:start w:val="1"/>
      <w:numFmt w:val="decimal"/>
      <w:lvlText w:val="%1.%2."/>
      <w:lvlJc w:val="left"/>
      <w:pPr>
        <w:ind w:left="1300" w:hanging="420"/>
        <w:jc w:val="right"/>
      </w:pPr>
      <w:rPr>
        <w:rFonts w:ascii="Times New Roman" w:eastAsia="Times New Roman" w:hAnsi="Times New Roman" w:cs="Times New Roman" w:hint="default"/>
        <w:w w:val="99"/>
        <w:sz w:val="28"/>
        <w:szCs w:val="28"/>
        <w:lang w:val="ru-RU" w:eastAsia="en-US" w:bidi="ar-SA"/>
      </w:rPr>
    </w:lvl>
    <w:lvl w:ilvl="2">
      <w:numFmt w:val="bullet"/>
      <w:lvlText w:val="-"/>
      <w:lvlJc w:val="left"/>
      <w:pPr>
        <w:ind w:left="172" w:hanging="140"/>
      </w:pPr>
      <w:rPr>
        <w:rFonts w:ascii="Times New Roman" w:eastAsia="Times New Roman" w:hAnsi="Times New Roman" w:cs="Times New Roman" w:hint="default"/>
        <w:w w:val="99"/>
        <w:sz w:val="24"/>
        <w:szCs w:val="24"/>
        <w:lang w:val="ru-RU" w:eastAsia="en-US" w:bidi="ar-SA"/>
      </w:rPr>
    </w:lvl>
    <w:lvl w:ilvl="3">
      <w:numFmt w:val="bullet"/>
      <w:lvlText w:val="•"/>
      <w:lvlJc w:val="left"/>
      <w:pPr>
        <w:ind w:left="2585" w:hanging="140"/>
      </w:pPr>
      <w:rPr>
        <w:rFonts w:hint="default"/>
        <w:lang w:val="ru-RU" w:eastAsia="en-US" w:bidi="ar-SA"/>
      </w:rPr>
    </w:lvl>
    <w:lvl w:ilvl="4">
      <w:numFmt w:val="bullet"/>
      <w:lvlText w:val="•"/>
      <w:lvlJc w:val="left"/>
      <w:pPr>
        <w:ind w:left="3731" w:hanging="140"/>
      </w:pPr>
      <w:rPr>
        <w:rFonts w:hint="default"/>
        <w:lang w:val="ru-RU" w:eastAsia="en-US" w:bidi="ar-SA"/>
      </w:rPr>
    </w:lvl>
    <w:lvl w:ilvl="5">
      <w:numFmt w:val="bullet"/>
      <w:lvlText w:val="•"/>
      <w:lvlJc w:val="left"/>
      <w:pPr>
        <w:ind w:left="4877" w:hanging="140"/>
      </w:pPr>
      <w:rPr>
        <w:rFonts w:hint="default"/>
        <w:lang w:val="ru-RU" w:eastAsia="en-US" w:bidi="ar-SA"/>
      </w:rPr>
    </w:lvl>
    <w:lvl w:ilvl="6">
      <w:numFmt w:val="bullet"/>
      <w:lvlText w:val="•"/>
      <w:lvlJc w:val="left"/>
      <w:pPr>
        <w:ind w:left="6022" w:hanging="140"/>
      </w:pPr>
      <w:rPr>
        <w:rFonts w:hint="default"/>
        <w:lang w:val="ru-RU" w:eastAsia="en-US" w:bidi="ar-SA"/>
      </w:rPr>
    </w:lvl>
    <w:lvl w:ilvl="7">
      <w:numFmt w:val="bullet"/>
      <w:lvlText w:val="•"/>
      <w:lvlJc w:val="left"/>
      <w:pPr>
        <w:ind w:left="7168" w:hanging="140"/>
      </w:pPr>
      <w:rPr>
        <w:rFonts w:hint="default"/>
        <w:lang w:val="ru-RU" w:eastAsia="en-US" w:bidi="ar-SA"/>
      </w:rPr>
    </w:lvl>
    <w:lvl w:ilvl="8">
      <w:numFmt w:val="bullet"/>
      <w:lvlText w:val="•"/>
      <w:lvlJc w:val="left"/>
      <w:pPr>
        <w:ind w:left="8314" w:hanging="140"/>
      </w:pPr>
      <w:rPr>
        <w:rFonts w:hint="default"/>
        <w:lang w:val="ru-RU" w:eastAsia="en-US" w:bidi="ar-SA"/>
      </w:rPr>
    </w:lvl>
  </w:abstractNum>
  <w:abstractNum w:abstractNumId="23">
    <w:nsid w:val="66435AF8"/>
    <w:multiLevelType w:val="hybridMultilevel"/>
    <w:tmpl w:val="6E54299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4">
    <w:nsid w:val="7558073C"/>
    <w:multiLevelType w:val="hybridMultilevel"/>
    <w:tmpl w:val="DF00B46E"/>
    <w:lvl w:ilvl="0" w:tplc="B590CAA0">
      <w:start w:val="1"/>
      <w:numFmt w:val="decimal"/>
      <w:lvlText w:val="%1."/>
      <w:lvlJc w:val="left"/>
      <w:pPr>
        <w:ind w:left="1969" w:hanging="12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79B85721"/>
    <w:multiLevelType w:val="multilevel"/>
    <w:tmpl w:val="D2DE195C"/>
    <w:lvl w:ilvl="0">
      <w:start w:val="4"/>
      <w:numFmt w:val="decimal"/>
      <w:lvlText w:val="%1"/>
      <w:lvlJc w:val="left"/>
      <w:pPr>
        <w:ind w:left="172" w:hanging="523"/>
      </w:pPr>
      <w:rPr>
        <w:rFonts w:hint="default"/>
        <w:lang w:val="ru-RU" w:eastAsia="en-US" w:bidi="ar-SA"/>
      </w:rPr>
    </w:lvl>
    <w:lvl w:ilvl="1">
      <w:start w:val="5"/>
      <w:numFmt w:val="decimal"/>
      <w:lvlText w:val="%1.%2."/>
      <w:lvlJc w:val="left"/>
      <w:pPr>
        <w:ind w:left="172" w:hanging="523"/>
      </w:pPr>
      <w:rPr>
        <w:rFonts w:ascii="Times New Roman" w:eastAsia="Times New Roman" w:hAnsi="Times New Roman" w:cs="Times New Roman" w:hint="default"/>
        <w:i w:val="0"/>
        <w:iCs/>
        <w:spacing w:val="-1"/>
        <w:w w:val="100"/>
        <w:sz w:val="28"/>
        <w:szCs w:val="28"/>
        <w:lang w:val="ru-RU" w:eastAsia="en-US" w:bidi="ar-SA"/>
      </w:rPr>
    </w:lvl>
    <w:lvl w:ilvl="2">
      <w:numFmt w:val="bullet"/>
      <w:lvlText w:val="•"/>
      <w:lvlJc w:val="left"/>
      <w:pPr>
        <w:ind w:left="2265" w:hanging="523"/>
      </w:pPr>
      <w:rPr>
        <w:rFonts w:hint="default"/>
        <w:lang w:val="ru-RU" w:eastAsia="en-US" w:bidi="ar-SA"/>
      </w:rPr>
    </w:lvl>
    <w:lvl w:ilvl="3">
      <w:numFmt w:val="bullet"/>
      <w:lvlText w:val="•"/>
      <w:lvlJc w:val="left"/>
      <w:pPr>
        <w:ind w:left="3307" w:hanging="523"/>
      </w:pPr>
      <w:rPr>
        <w:rFonts w:hint="default"/>
        <w:lang w:val="ru-RU" w:eastAsia="en-US" w:bidi="ar-SA"/>
      </w:rPr>
    </w:lvl>
    <w:lvl w:ilvl="4">
      <w:numFmt w:val="bullet"/>
      <w:lvlText w:val="•"/>
      <w:lvlJc w:val="left"/>
      <w:pPr>
        <w:ind w:left="4350" w:hanging="523"/>
      </w:pPr>
      <w:rPr>
        <w:rFonts w:hint="default"/>
        <w:lang w:val="ru-RU" w:eastAsia="en-US" w:bidi="ar-SA"/>
      </w:rPr>
    </w:lvl>
    <w:lvl w:ilvl="5">
      <w:numFmt w:val="bullet"/>
      <w:lvlText w:val="•"/>
      <w:lvlJc w:val="left"/>
      <w:pPr>
        <w:ind w:left="5392" w:hanging="523"/>
      </w:pPr>
      <w:rPr>
        <w:rFonts w:hint="default"/>
        <w:lang w:val="ru-RU" w:eastAsia="en-US" w:bidi="ar-SA"/>
      </w:rPr>
    </w:lvl>
    <w:lvl w:ilvl="6">
      <w:numFmt w:val="bullet"/>
      <w:lvlText w:val="•"/>
      <w:lvlJc w:val="left"/>
      <w:pPr>
        <w:ind w:left="6435" w:hanging="523"/>
      </w:pPr>
      <w:rPr>
        <w:rFonts w:hint="default"/>
        <w:lang w:val="ru-RU" w:eastAsia="en-US" w:bidi="ar-SA"/>
      </w:rPr>
    </w:lvl>
    <w:lvl w:ilvl="7">
      <w:numFmt w:val="bullet"/>
      <w:lvlText w:val="•"/>
      <w:lvlJc w:val="left"/>
      <w:pPr>
        <w:ind w:left="7477" w:hanging="523"/>
      </w:pPr>
      <w:rPr>
        <w:rFonts w:hint="default"/>
        <w:lang w:val="ru-RU" w:eastAsia="en-US" w:bidi="ar-SA"/>
      </w:rPr>
    </w:lvl>
    <w:lvl w:ilvl="8">
      <w:numFmt w:val="bullet"/>
      <w:lvlText w:val="•"/>
      <w:lvlJc w:val="left"/>
      <w:pPr>
        <w:ind w:left="8520" w:hanging="523"/>
      </w:pPr>
      <w:rPr>
        <w:rFonts w:hint="default"/>
        <w:lang w:val="ru-RU" w:eastAsia="en-US" w:bidi="ar-SA"/>
      </w:rPr>
    </w:lvl>
  </w:abstractNum>
  <w:abstractNum w:abstractNumId="26">
    <w:nsid w:val="7C9526FC"/>
    <w:multiLevelType w:val="multilevel"/>
    <w:tmpl w:val="C654FF42"/>
    <w:lvl w:ilvl="0">
      <w:start w:val="8"/>
      <w:numFmt w:val="decimal"/>
      <w:lvlText w:val="%1"/>
      <w:lvlJc w:val="left"/>
      <w:pPr>
        <w:ind w:left="534" w:hanging="362"/>
      </w:pPr>
      <w:rPr>
        <w:rFonts w:hint="default"/>
        <w:lang w:val="ru-RU" w:eastAsia="en-US" w:bidi="ar-SA"/>
      </w:rPr>
    </w:lvl>
    <w:lvl w:ilvl="1">
      <w:start w:val="1"/>
      <w:numFmt w:val="decimal"/>
      <w:lvlText w:val="%1.%2."/>
      <w:lvlJc w:val="left"/>
      <w:pPr>
        <w:ind w:left="534" w:hanging="362"/>
      </w:pPr>
      <w:rPr>
        <w:rFonts w:ascii="Times New Roman" w:eastAsia="Times New Roman" w:hAnsi="Times New Roman" w:cs="Times New Roman" w:hint="default"/>
        <w:w w:val="99"/>
        <w:sz w:val="22"/>
        <w:szCs w:val="22"/>
        <w:lang w:val="ru-RU" w:eastAsia="en-US" w:bidi="ar-SA"/>
      </w:rPr>
    </w:lvl>
    <w:lvl w:ilvl="2">
      <w:numFmt w:val="bullet"/>
      <w:lvlText w:val="•"/>
      <w:lvlJc w:val="left"/>
      <w:pPr>
        <w:ind w:left="2553" w:hanging="362"/>
      </w:pPr>
      <w:rPr>
        <w:rFonts w:hint="default"/>
        <w:lang w:val="ru-RU" w:eastAsia="en-US" w:bidi="ar-SA"/>
      </w:rPr>
    </w:lvl>
    <w:lvl w:ilvl="3">
      <w:numFmt w:val="bullet"/>
      <w:lvlText w:val="•"/>
      <w:lvlJc w:val="left"/>
      <w:pPr>
        <w:ind w:left="3559" w:hanging="362"/>
      </w:pPr>
      <w:rPr>
        <w:rFonts w:hint="default"/>
        <w:lang w:val="ru-RU" w:eastAsia="en-US" w:bidi="ar-SA"/>
      </w:rPr>
    </w:lvl>
    <w:lvl w:ilvl="4">
      <w:numFmt w:val="bullet"/>
      <w:lvlText w:val="•"/>
      <w:lvlJc w:val="left"/>
      <w:pPr>
        <w:ind w:left="4566" w:hanging="362"/>
      </w:pPr>
      <w:rPr>
        <w:rFonts w:hint="default"/>
        <w:lang w:val="ru-RU" w:eastAsia="en-US" w:bidi="ar-SA"/>
      </w:rPr>
    </w:lvl>
    <w:lvl w:ilvl="5">
      <w:numFmt w:val="bullet"/>
      <w:lvlText w:val="•"/>
      <w:lvlJc w:val="left"/>
      <w:pPr>
        <w:ind w:left="5572" w:hanging="362"/>
      </w:pPr>
      <w:rPr>
        <w:rFonts w:hint="default"/>
        <w:lang w:val="ru-RU" w:eastAsia="en-US" w:bidi="ar-SA"/>
      </w:rPr>
    </w:lvl>
    <w:lvl w:ilvl="6">
      <w:numFmt w:val="bullet"/>
      <w:lvlText w:val="•"/>
      <w:lvlJc w:val="left"/>
      <w:pPr>
        <w:ind w:left="6579" w:hanging="362"/>
      </w:pPr>
      <w:rPr>
        <w:rFonts w:hint="default"/>
        <w:lang w:val="ru-RU" w:eastAsia="en-US" w:bidi="ar-SA"/>
      </w:rPr>
    </w:lvl>
    <w:lvl w:ilvl="7">
      <w:numFmt w:val="bullet"/>
      <w:lvlText w:val="•"/>
      <w:lvlJc w:val="left"/>
      <w:pPr>
        <w:ind w:left="7585" w:hanging="362"/>
      </w:pPr>
      <w:rPr>
        <w:rFonts w:hint="default"/>
        <w:lang w:val="ru-RU" w:eastAsia="en-US" w:bidi="ar-SA"/>
      </w:rPr>
    </w:lvl>
    <w:lvl w:ilvl="8">
      <w:numFmt w:val="bullet"/>
      <w:lvlText w:val="•"/>
      <w:lvlJc w:val="left"/>
      <w:pPr>
        <w:ind w:left="8592" w:hanging="362"/>
      </w:pPr>
      <w:rPr>
        <w:rFonts w:hint="default"/>
        <w:lang w:val="ru-RU" w:eastAsia="en-US" w:bidi="ar-SA"/>
      </w:rPr>
    </w:lvl>
  </w:abstractNum>
  <w:abstractNum w:abstractNumId="27">
    <w:nsid w:val="7CAC1486"/>
    <w:multiLevelType w:val="multilevel"/>
    <w:tmpl w:val="E8D0057C"/>
    <w:lvl w:ilvl="0">
      <w:start w:val="2"/>
      <w:numFmt w:val="decimal"/>
      <w:lvlText w:val="%1"/>
      <w:lvlJc w:val="left"/>
      <w:pPr>
        <w:ind w:left="172" w:hanging="492"/>
      </w:pPr>
      <w:rPr>
        <w:rFonts w:hint="default"/>
        <w:lang w:val="ru-RU" w:eastAsia="en-US" w:bidi="ar-SA"/>
      </w:rPr>
    </w:lvl>
    <w:lvl w:ilvl="1">
      <w:start w:val="1"/>
      <w:numFmt w:val="decimal"/>
      <w:lvlText w:val="%1.%2."/>
      <w:lvlJc w:val="left"/>
      <w:pPr>
        <w:ind w:left="172" w:hanging="492"/>
        <w:jc w:val="right"/>
      </w:pPr>
      <w:rPr>
        <w:rFonts w:ascii="Times New Roman" w:eastAsia="Times New Roman" w:hAnsi="Times New Roman" w:cs="Times New Roman" w:hint="default"/>
        <w:i w:val="0"/>
        <w:iCs/>
        <w:w w:val="100"/>
        <w:sz w:val="28"/>
        <w:szCs w:val="28"/>
        <w:lang w:val="ru-RU" w:eastAsia="en-US" w:bidi="ar-SA"/>
      </w:rPr>
    </w:lvl>
    <w:lvl w:ilvl="2">
      <w:start w:val="1"/>
      <w:numFmt w:val="decimal"/>
      <w:lvlText w:val="%1.%2.%3."/>
      <w:lvlJc w:val="left"/>
      <w:pPr>
        <w:ind w:left="172" w:hanging="779"/>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07" w:hanging="779"/>
      </w:pPr>
      <w:rPr>
        <w:rFonts w:hint="default"/>
        <w:lang w:val="ru-RU" w:eastAsia="en-US" w:bidi="ar-SA"/>
      </w:rPr>
    </w:lvl>
    <w:lvl w:ilvl="4">
      <w:numFmt w:val="bullet"/>
      <w:lvlText w:val="•"/>
      <w:lvlJc w:val="left"/>
      <w:pPr>
        <w:ind w:left="4350" w:hanging="779"/>
      </w:pPr>
      <w:rPr>
        <w:rFonts w:hint="default"/>
        <w:lang w:val="ru-RU" w:eastAsia="en-US" w:bidi="ar-SA"/>
      </w:rPr>
    </w:lvl>
    <w:lvl w:ilvl="5">
      <w:numFmt w:val="bullet"/>
      <w:lvlText w:val="•"/>
      <w:lvlJc w:val="left"/>
      <w:pPr>
        <w:ind w:left="5392" w:hanging="779"/>
      </w:pPr>
      <w:rPr>
        <w:rFonts w:hint="default"/>
        <w:lang w:val="ru-RU" w:eastAsia="en-US" w:bidi="ar-SA"/>
      </w:rPr>
    </w:lvl>
    <w:lvl w:ilvl="6">
      <w:numFmt w:val="bullet"/>
      <w:lvlText w:val="•"/>
      <w:lvlJc w:val="left"/>
      <w:pPr>
        <w:ind w:left="6435" w:hanging="779"/>
      </w:pPr>
      <w:rPr>
        <w:rFonts w:hint="default"/>
        <w:lang w:val="ru-RU" w:eastAsia="en-US" w:bidi="ar-SA"/>
      </w:rPr>
    </w:lvl>
    <w:lvl w:ilvl="7">
      <w:numFmt w:val="bullet"/>
      <w:lvlText w:val="•"/>
      <w:lvlJc w:val="left"/>
      <w:pPr>
        <w:ind w:left="7477" w:hanging="779"/>
      </w:pPr>
      <w:rPr>
        <w:rFonts w:hint="default"/>
        <w:lang w:val="ru-RU" w:eastAsia="en-US" w:bidi="ar-SA"/>
      </w:rPr>
    </w:lvl>
    <w:lvl w:ilvl="8">
      <w:numFmt w:val="bullet"/>
      <w:lvlText w:val="•"/>
      <w:lvlJc w:val="left"/>
      <w:pPr>
        <w:ind w:left="8520" w:hanging="779"/>
      </w:pPr>
      <w:rPr>
        <w:rFonts w:hint="default"/>
        <w:lang w:val="ru-RU" w:eastAsia="en-US" w:bidi="ar-SA"/>
      </w:rPr>
    </w:lvl>
  </w:abstractNum>
  <w:abstractNum w:abstractNumId="28">
    <w:nsid w:val="7D4357A5"/>
    <w:multiLevelType w:val="hybridMultilevel"/>
    <w:tmpl w:val="7382B4A4"/>
    <w:lvl w:ilvl="0" w:tplc="A0568DB4">
      <w:start w:val="3"/>
      <w:numFmt w:val="decimal"/>
      <w:lvlText w:val="%1."/>
      <w:lvlJc w:val="left"/>
      <w:pPr>
        <w:ind w:left="412" w:hanging="240"/>
      </w:pPr>
      <w:rPr>
        <w:rFonts w:ascii="Times New Roman" w:eastAsia="Times New Roman" w:hAnsi="Times New Roman" w:cs="Times New Roman" w:hint="default"/>
        <w:w w:val="99"/>
        <w:sz w:val="28"/>
        <w:szCs w:val="28"/>
        <w:lang w:val="ru-RU" w:eastAsia="en-US" w:bidi="ar-SA"/>
      </w:rPr>
    </w:lvl>
    <w:lvl w:ilvl="1" w:tplc="2CCC0AF8">
      <w:numFmt w:val="bullet"/>
      <w:lvlText w:val="-"/>
      <w:lvlJc w:val="left"/>
      <w:pPr>
        <w:ind w:left="1020" w:hanging="140"/>
      </w:pPr>
      <w:rPr>
        <w:rFonts w:ascii="Times New Roman" w:eastAsia="Times New Roman" w:hAnsi="Times New Roman" w:cs="Times New Roman" w:hint="default"/>
        <w:w w:val="99"/>
        <w:sz w:val="24"/>
        <w:szCs w:val="24"/>
        <w:lang w:val="ru-RU" w:eastAsia="en-US" w:bidi="ar-SA"/>
      </w:rPr>
    </w:lvl>
    <w:lvl w:ilvl="2" w:tplc="492EFA0E">
      <w:numFmt w:val="bullet"/>
      <w:lvlText w:val="•"/>
      <w:lvlJc w:val="left"/>
      <w:pPr>
        <w:ind w:left="1140" w:hanging="140"/>
      </w:pPr>
      <w:rPr>
        <w:rFonts w:hint="default"/>
        <w:lang w:val="ru-RU" w:eastAsia="en-US" w:bidi="ar-SA"/>
      </w:rPr>
    </w:lvl>
    <w:lvl w:ilvl="3" w:tplc="8604AD54">
      <w:numFmt w:val="bullet"/>
      <w:lvlText w:val="•"/>
      <w:lvlJc w:val="left"/>
      <w:pPr>
        <w:ind w:left="2323" w:hanging="140"/>
      </w:pPr>
      <w:rPr>
        <w:rFonts w:hint="default"/>
        <w:lang w:val="ru-RU" w:eastAsia="en-US" w:bidi="ar-SA"/>
      </w:rPr>
    </w:lvl>
    <w:lvl w:ilvl="4" w:tplc="DCAAE1E8">
      <w:numFmt w:val="bullet"/>
      <w:lvlText w:val="•"/>
      <w:lvlJc w:val="left"/>
      <w:pPr>
        <w:ind w:left="3506" w:hanging="140"/>
      </w:pPr>
      <w:rPr>
        <w:rFonts w:hint="default"/>
        <w:lang w:val="ru-RU" w:eastAsia="en-US" w:bidi="ar-SA"/>
      </w:rPr>
    </w:lvl>
    <w:lvl w:ilvl="5" w:tplc="1B0AC5BA">
      <w:numFmt w:val="bullet"/>
      <w:lvlText w:val="•"/>
      <w:lvlJc w:val="left"/>
      <w:pPr>
        <w:ind w:left="4689" w:hanging="140"/>
      </w:pPr>
      <w:rPr>
        <w:rFonts w:hint="default"/>
        <w:lang w:val="ru-RU" w:eastAsia="en-US" w:bidi="ar-SA"/>
      </w:rPr>
    </w:lvl>
    <w:lvl w:ilvl="6" w:tplc="21C87B6A">
      <w:numFmt w:val="bullet"/>
      <w:lvlText w:val="•"/>
      <w:lvlJc w:val="left"/>
      <w:pPr>
        <w:ind w:left="5872" w:hanging="140"/>
      </w:pPr>
      <w:rPr>
        <w:rFonts w:hint="default"/>
        <w:lang w:val="ru-RU" w:eastAsia="en-US" w:bidi="ar-SA"/>
      </w:rPr>
    </w:lvl>
    <w:lvl w:ilvl="7" w:tplc="11646F24">
      <w:numFmt w:val="bullet"/>
      <w:lvlText w:val="•"/>
      <w:lvlJc w:val="left"/>
      <w:pPr>
        <w:ind w:left="7056" w:hanging="140"/>
      </w:pPr>
      <w:rPr>
        <w:rFonts w:hint="default"/>
        <w:lang w:val="ru-RU" w:eastAsia="en-US" w:bidi="ar-SA"/>
      </w:rPr>
    </w:lvl>
    <w:lvl w:ilvl="8" w:tplc="4162D088">
      <w:numFmt w:val="bullet"/>
      <w:lvlText w:val="•"/>
      <w:lvlJc w:val="left"/>
      <w:pPr>
        <w:ind w:left="8239" w:hanging="140"/>
      </w:pPr>
      <w:rPr>
        <w:rFonts w:hint="default"/>
        <w:lang w:val="ru-RU" w:eastAsia="en-US" w:bidi="ar-SA"/>
      </w:rPr>
    </w:lvl>
  </w:abstractNum>
  <w:num w:numId="1">
    <w:abstractNumId w:val="24"/>
  </w:num>
  <w:num w:numId="2">
    <w:abstractNumId w:val="23"/>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6"/>
  </w:num>
  <w:num w:numId="5">
    <w:abstractNumId w:val="11"/>
  </w:num>
  <w:num w:numId="6">
    <w:abstractNumId w:val="18"/>
  </w:num>
  <w:num w:numId="7">
    <w:abstractNumId w:val="22"/>
  </w:num>
  <w:num w:numId="8">
    <w:abstractNumId w:val="28"/>
  </w:num>
  <w:num w:numId="9">
    <w:abstractNumId w:val="13"/>
  </w:num>
  <w:num w:numId="10">
    <w:abstractNumId w:val="8"/>
  </w:num>
  <w:num w:numId="11">
    <w:abstractNumId w:val="25"/>
  </w:num>
  <w:num w:numId="12">
    <w:abstractNumId w:val="17"/>
  </w:num>
  <w:num w:numId="13">
    <w:abstractNumId w:val="15"/>
  </w:num>
  <w:num w:numId="14">
    <w:abstractNumId w:val="6"/>
  </w:num>
  <w:num w:numId="15">
    <w:abstractNumId w:val="4"/>
  </w:num>
  <w:num w:numId="16">
    <w:abstractNumId w:val="14"/>
  </w:num>
  <w:num w:numId="17">
    <w:abstractNumId w:val="10"/>
  </w:num>
  <w:num w:numId="18">
    <w:abstractNumId w:val="5"/>
  </w:num>
  <w:num w:numId="19">
    <w:abstractNumId w:val="12"/>
  </w:num>
  <w:num w:numId="20">
    <w:abstractNumId w:val="21"/>
  </w:num>
  <w:num w:numId="21">
    <w:abstractNumId w:val="16"/>
  </w:num>
  <w:num w:numId="22">
    <w:abstractNumId w:val="27"/>
  </w:num>
  <w:num w:numId="23">
    <w:abstractNumId w:val="19"/>
  </w:num>
  <w:num w:numId="24">
    <w:abstractNumId w:val="7"/>
  </w:num>
  <w:num w:numId="25">
    <w:abstractNumId w:val="9"/>
  </w:num>
  <w:num w:numId="26">
    <w:abstractNumId w:val="2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1572C"/>
    <w:rsid w:val="00027AB3"/>
    <w:rsid w:val="00031F4A"/>
    <w:rsid w:val="000331C7"/>
    <w:rsid w:val="00041E65"/>
    <w:rsid w:val="00042344"/>
    <w:rsid w:val="0004389B"/>
    <w:rsid w:val="00054CD6"/>
    <w:rsid w:val="00055662"/>
    <w:rsid w:val="00056C1B"/>
    <w:rsid w:val="00073A6C"/>
    <w:rsid w:val="00073AA2"/>
    <w:rsid w:val="00073CF0"/>
    <w:rsid w:val="000805F0"/>
    <w:rsid w:val="0008641B"/>
    <w:rsid w:val="0009087D"/>
    <w:rsid w:val="00097700"/>
    <w:rsid w:val="000A0F2A"/>
    <w:rsid w:val="000B26F4"/>
    <w:rsid w:val="000B448F"/>
    <w:rsid w:val="000B79E8"/>
    <w:rsid w:val="000C103B"/>
    <w:rsid w:val="000F2EC1"/>
    <w:rsid w:val="000F4336"/>
    <w:rsid w:val="00101DF9"/>
    <w:rsid w:val="00107D2F"/>
    <w:rsid w:val="00110984"/>
    <w:rsid w:val="00110E1B"/>
    <w:rsid w:val="00111C29"/>
    <w:rsid w:val="0011407F"/>
    <w:rsid w:val="001177EC"/>
    <w:rsid w:val="00141F05"/>
    <w:rsid w:val="001465F1"/>
    <w:rsid w:val="00165888"/>
    <w:rsid w:val="00165A0D"/>
    <w:rsid w:val="00172C09"/>
    <w:rsid w:val="00173BED"/>
    <w:rsid w:val="0018024A"/>
    <w:rsid w:val="00180F1C"/>
    <w:rsid w:val="001824B9"/>
    <w:rsid w:val="00186A3B"/>
    <w:rsid w:val="0019575E"/>
    <w:rsid w:val="00196FD7"/>
    <w:rsid w:val="001A0EEE"/>
    <w:rsid w:val="001B0642"/>
    <w:rsid w:val="001B5690"/>
    <w:rsid w:val="001C1B29"/>
    <w:rsid w:val="001C56B6"/>
    <w:rsid w:val="001D534F"/>
    <w:rsid w:val="001D580D"/>
    <w:rsid w:val="001E1E86"/>
    <w:rsid w:val="001F019A"/>
    <w:rsid w:val="001F27B9"/>
    <w:rsid w:val="002259F7"/>
    <w:rsid w:val="00226CCD"/>
    <w:rsid w:val="00230E01"/>
    <w:rsid w:val="002353C4"/>
    <w:rsid w:val="0023751C"/>
    <w:rsid w:val="00256335"/>
    <w:rsid w:val="002569E1"/>
    <w:rsid w:val="002623E3"/>
    <w:rsid w:val="0026406E"/>
    <w:rsid w:val="00273296"/>
    <w:rsid w:val="00277F79"/>
    <w:rsid w:val="00284062"/>
    <w:rsid w:val="002902FE"/>
    <w:rsid w:val="00292552"/>
    <w:rsid w:val="002947D2"/>
    <w:rsid w:val="002A0E10"/>
    <w:rsid w:val="002A3978"/>
    <w:rsid w:val="002A58A5"/>
    <w:rsid w:val="002A5FF5"/>
    <w:rsid w:val="002B62BB"/>
    <w:rsid w:val="002C1B0C"/>
    <w:rsid w:val="002C42BE"/>
    <w:rsid w:val="002D170E"/>
    <w:rsid w:val="002E059B"/>
    <w:rsid w:val="002E1321"/>
    <w:rsid w:val="002E2571"/>
    <w:rsid w:val="002E59D4"/>
    <w:rsid w:val="0030268F"/>
    <w:rsid w:val="00305046"/>
    <w:rsid w:val="003156A4"/>
    <w:rsid w:val="00322F5A"/>
    <w:rsid w:val="00330A54"/>
    <w:rsid w:val="00342C3D"/>
    <w:rsid w:val="00343DB6"/>
    <w:rsid w:val="0034719B"/>
    <w:rsid w:val="00372956"/>
    <w:rsid w:val="003844C0"/>
    <w:rsid w:val="00385C25"/>
    <w:rsid w:val="0039425A"/>
    <w:rsid w:val="003A088A"/>
    <w:rsid w:val="003A220F"/>
    <w:rsid w:val="003A2443"/>
    <w:rsid w:val="003A4EDC"/>
    <w:rsid w:val="003B203A"/>
    <w:rsid w:val="003C2689"/>
    <w:rsid w:val="003D46B3"/>
    <w:rsid w:val="003D5988"/>
    <w:rsid w:val="003E1A3D"/>
    <w:rsid w:val="003F150F"/>
    <w:rsid w:val="003F1BAD"/>
    <w:rsid w:val="004021FE"/>
    <w:rsid w:val="004039B3"/>
    <w:rsid w:val="00415915"/>
    <w:rsid w:val="00424380"/>
    <w:rsid w:val="00432E8E"/>
    <w:rsid w:val="00433B0A"/>
    <w:rsid w:val="00440E27"/>
    <w:rsid w:val="004557FD"/>
    <w:rsid w:val="00456419"/>
    <w:rsid w:val="00466024"/>
    <w:rsid w:val="00466801"/>
    <w:rsid w:val="00483355"/>
    <w:rsid w:val="0048342C"/>
    <w:rsid w:val="00486E0B"/>
    <w:rsid w:val="00490BD2"/>
    <w:rsid w:val="004931E8"/>
    <w:rsid w:val="004A3B47"/>
    <w:rsid w:val="004A4602"/>
    <w:rsid w:val="004A7339"/>
    <w:rsid w:val="004B3BDB"/>
    <w:rsid w:val="004B4081"/>
    <w:rsid w:val="004B4882"/>
    <w:rsid w:val="004C1DD3"/>
    <w:rsid w:val="004C392C"/>
    <w:rsid w:val="004D2385"/>
    <w:rsid w:val="004F0592"/>
    <w:rsid w:val="004F235E"/>
    <w:rsid w:val="004F5DF4"/>
    <w:rsid w:val="004F6114"/>
    <w:rsid w:val="0050285A"/>
    <w:rsid w:val="00507507"/>
    <w:rsid w:val="005108A3"/>
    <w:rsid w:val="005262FA"/>
    <w:rsid w:val="0052785B"/>
    <w:rsid w:val="005313FA"/>
    <w:rsid w:val="00534A4E"/>
    <w:rsid w:val="00543F7E"/>
    <w:rsid w:val="00545E4C"/>
    <w:rsid w:val="005460ED"/>
    <w:rsid w:val="005472FB"/>
    <w:rsid w:val="0055567A"/>
    <w:rsid w:val="0057270C"/>
    <w:rsid w:val="00574D08"/>
    <w:rsid w:val="00576614"/>
    <w:rsid w:val="00582FCB"/>
    <w:rsid w:val="005A1D0F"/>
    <w:rsid w:val="005C49CE"/>
    <w:rsid w:val="005C5817"/>
    <w:rsid w:val="005D6302"/>
    <w:rsid w:val="005E0DEF"/>
    <w:rsid w:val="005E4E8F"/>
    <w:rsid w:val="005F2DCC"/>
    <w:rsid w:val="005F65FC"/>
    <w:rsid w:val="00602BAC"/>
    <w:rsid w:val="00603E8B"/>
    <w:rsid w:val="00610283"/>
    <w:rsid w:val="00612F60"/>
    <w:rsid w:val="0061454E"/>
    <w:rsid w:val="00617B7C"/>
    <w:rsid w:val="00620A61"/>
    <w:rsid w:val="00625D59"/>
    <w:rsid w:val="0063378B"/>
    <w:rsid w:val="00633CFE"/>
    <w:rsid w:val="00634DE4"/>
    <w:rsid w:val="006472BC"/>
    <w:rsid w:val="006479F7"/>
    <w:rsid w:val="00663696"/>
    <w:rsid w:val="00682D85"/>
    <w:rsid w:val="00687E5A"/>
    <w:rsid w:val="00693801"/>
    <w:rsid w:val="006A058B"/>
    <w:rsid w:val="006A4E5C"/>
    <w:rsid w:val="006A5D14"/>
    <w:rsid w:val="006A66DD"/>
    <w:rsid w:val="006B00C5"/>
    <w:rsid w:val="006D6A7D"/>
    <w:rsid w:val="006E1E12"/>
    <w:rsid w:val="006E6DD2"/>
    <w:rsid w:val="006F1C70"/>
    <w:rsid w:val="006F23CD"/>
    <w:rsid w:val="006F41A9"/>
    <w:rsid w:val="006F5488"/>
    <w:rsid w:val="006F742B"/>
    <w:rsid w:val="00700EF3"/>
    <w:rsid w:val="00701264"/>
    <w:rsid w:val="00701D54"/>
    <w:rsid w:val="00705735"/>
    <w:rsid w:val="00725474"/>
    <w:rsid w:val="00730312"/>
    <w:rsid w:val="00732E84"/>
    <w:rsid w:val="0073435C"/>
    <w:rsid w:val="0074010C"/>
    <w:rsid w:val="007508B4"/>
    <w:rsid w:val="00750B4D"/>
    <w:rsid w:val="00754D97"/>
    <w:rsid w:val="0075612C"/>
    <w:rsid w:val="00756B27"/>
    <w:rsid w:val="00760421"/>
    <w:rsid w:val="0076205A"/>
    <w:rsid w:val="00763C8F"/>
    <w:rsid w:val="00764805"/>
    <w:rsid w:val="00765EC4"/>
    <w:rsid w:val="0076667F"/>
    <w:rsid w:val="0076764A"/>
    <w:rsid w:val="00773553"/>
    <w:rsid w:val="00774E23"/>
    <w:rsid w:val="007801BF"/>
    <w:rsid w:val="007C0069"/>
    <w:rsid w:val="007C4D2B"/>
    <w:rsid w:val="007C5171"/>
    <w:rsid w:val="007C614A"/>
    <w:rsid w:val="007E1508"/>
    <w:rsid w:val="008140FE"/>
    <w:rsid w:val="00820412"/>
    <w:rsid w:val="00821B8B"/>
    <w:rsid w:val="00824B38"/>
    <w:rsid w:val="00833AF4"/>
    <w:rsid w:val="00850904"/>
    <w:rsid w:val="0085100A"/>
    <w:rsid w:val="00853D43"/>
    <w:rsid w:val="00855B9A"/>
    <w:rsid w:val="00860871"/>
    <w:rsid w:val="0086418C"/>
    <w:rsid w:val="00865869"/>
    <w:rsid w:val="0088489A"/>
    <w:rsid w:val="0089581A"/>
    <w:rsid w:val="008975E4"/>
    <w:rsid w:val="008A4A18"/>
    <w:rsid w:val="008A5A16"/>
    <w:rsid w:val="008B0C6F"/>
    <w:rsid w:val="008B1971"/>
    <w:rsid w:val="008B4991"/>
    <w:rsid w:val="008B5402"/>
    <w:rsid w:val="008C1B07"/>
    <w:rsid w:val="008C278C"/>
    <w:rsid w:val="008C4367"/>
    <w:rsid w:val="008D1196"/>
    <w:rsid w:val="008D7C0D"/>
    <w:rsid w:val="008E0519"/>
    <w:rsid w:val="008E42D1"/>
    <w:rsid w:val="008E7DAD"/>
    <w:rsid w:val="008F3EF6"/>
    <w:rsid w:val="008F6E55"/>
    <w:rsid w:val="00921082"/>
    <w:rsid w:val="00926178"/>
    <w:rsid w:val="009360D7"/>
    <w:rsid w:val="0094101D"/>
    <w:rsid w:val="00941D67"/>
    <w:rsid w:val="00942B1E"/>
    <w:rsid w:val="009551CE"/>
    <w:rsid w:val="00956432"/>
    <w:rsid w:val="00963EC0"/>
    <w:rsid w:val="00971FC6"/>
    <w:rsid w:val="009774BA"/>
    <w:rsid w:val="009805CA"/>
    <w:rsid w:val="00982DC3"/>
    <w:rsid w:val="009A3025"/>
    <w:rsid w:val="009A5C76"/>
    <w:rsid w:val="009B7DBF"/>
    <w:rsid w:val="009C4B4E"/>
    <w:rsid w:val="009D2707"/>
    <w:rsid w:val="009D2FDB"/>
    <w:rsid w:val="009D3E19"/>
    <w:rsid w:val="009D4DAD"/>
    <w:rsid w:val="009E0C7E"/>
    <w:rsid w:val="009E378C"/>
    <w:rsid w:val="009E5C0D"/>
    <w:rsid w:val="00A03180"/>
    <w:rsid w:val="00A05EC8"/>
    <w:rsid w:val="00A068F3"/>
    <w:rsid w:val="00A111A9"/>
    <w:rsid w:val="00A11DFE"/>
    <w:rsid w:val="00A13280"/>
    <w:rsid w:val="00A13ACD"/>
    <w:rsid w:val="00A23554"/>
    <w:rsid w:val="00A345B8"/>
    <w:rsid w:val="00A45B3A"/>
    <w:rsid w:val="00A5069B"/>
    <w:rsid w:val="00A54156"/>
    <w:rsid w:val="00A66B41"/>
    <w:rsid w:val="00A7509D"/>
    <w:rsid w:val="00A81462"/>
    <w:rsid w:val="00A860C4"/>
    <w:rsid w:val="00A875DE"/>
    <w:rsid w:val="00A90DA9"/>
    <w:rsid w:val="00A95012"/>
    <w:rsid w:val="00A951EC"/>
    <w:rsid w:val="00A95746"/>
    <w:rsid w:val="00A961BE"/>
    <w:rsid w:val="00AB3E01"/>
    <w:rsid w:val="00AB7A56"/>
    <w:rsid w:val="00AC1E83"/>
    <w:rsid w:val="00AC5F44"/>
    <w:rsid w:val="00AD0D8B"/>
    <w:rsid w:val="00AD440C"/>
    <w:rsid w:val="00AE3E06"/>
    <w:rsid w:val="00AE3F00"/>
    <w:rsid w:val="00AF0D11"/>
    <w:rsid w:val="00AF430C"/>
    <w:rsid w:val="00AF6449"/>
    <w:rsid w:val="00B00F7D"/>
    <w:rsid w:val="00B06364"/>
    <w:rsid w:val="00B13FEE"/>
    <w:rsid w:val="00B16332"/>
    <w:rsid w:val="00B21358"/>
    <w:rsid w:val="00B2574A"/>
    <w:rsid w:val="00B34379"/>
    <w:rsid w:val="00B53620"/>
    <w:rsid w:val="00B53E20"/>
    <w:rsid w:val="00B56819"/>
    <w:rsid w:val="00B67E88"/>
    <w:rsid w:val="00B75AEC"/>
    <w:rsid w:val="00B773D5"/>
    <w:rsid w:val="00B827F6"/>
    <w:rsid w:val="00B835AA"/>
    <w:rsid w:val="00B8398F"/>
    <w:rsid w:val="00B8749D"/>
    <w:rsid w:val="00BB5E57"/>
    <w:rsid w:val="00BC0202"/>
    <w:rsid w:val="00BC462D"/>
    <w:rsid w:val="00BC7039"/>
    <w:rsid w:val="00BD6204"/>
    <w:rsid w:val="00BD6662"/>
    <w:rsid w:val="00BF43B6"/>
    <w:rsid w:val="00BF66BF"/>
    <w:rsid w:val="00C00F8A"/>
    <w:rsid w:val="00C02DDA"/>
    <w:rsid w:val="00C05DA3"/>
    <w:rsid w:val="00C11377"/>
    <w:rsid w:val="00C14ADF"/>
    <w:rsid w:val="00C1677F"/>
    <w:rsid w:val="00C22B87"/>
    <w:rsid w:val="00C252B2"/>
    <w:rsid w:val="00C33FB2"/>
    <w:rsid w:val="00C4031C"/>
    <w:rsid w:val="00C41E2D"/>
    <w:rsid w:val="00C44F8D"/>
    <w:rsid w:val="00C54E19"/>
    <w:rsid w:val="00C57B6C"/>
    <w:rsid w:val="00C679C1"/>
    <w:rsid w:val="00C72EB2"/>
    <w:rsid w:val="00C7393F"/>
    <w:rsid w:val="00C764A9"/>
    <w:rsid w:val="00C76763"/>
    <w:rsid w:val="00C76A78"/>
    <w:rsid w:val="00C839B4"/>
    <w:rsid w:val="00C92064"/>
    <w:rsid w:val="00CA54E9"/>
    <w:rsid w:val="00CB37DD"/>
    <w:rsid w:val="00CD2BBD"/>
    <w:rsid w:val="00CD49C1"/>
    <w:rsid w:val="00CE1E5F"/>
    <w:rsid w:val="00CE61E1"/>
    <w:rsid w:val="00CF5201"/>
    <w:rsid w:val="00D00F97"/>
    <w:rsid w:val="00D02D59"/>
    <w:rsid w:val="00D031A0"/>
    <w:rsid w:val="00D11104"/>
    <w:rsid w:val="00D22EDE"/>
    <w:rsid w:val="00D23A4A"/>
    <w:rsid w:val="00D313EF"/>
    <w:rsid w:val="00D31C04"/>
    <w:rsid w:val="00D3717C"/>
    <w:rsid w:val="00D40959"/>
    <w:rsid w:val="00D510B4"/>
    <w:rsid w:val="00D5400B"/>
    <w:rsid w:val="00D540EE"/>
    <w:rsid w:val="00D5427A"/>
    <w:rsid w:val="00D62D88"/>
    <w:rsid w:val="00D63391"/>
    <w:rsid w:val="00D651C0"/>
    <w:rsid w:val="00D66757"/>
    <w:rsid w:val="00D709A8"/>
    <w:rsid w:val="00D70A56"/>
    <w:rsid w:val="00D7219F"/>
    <w:rsid w:val="00D75423"/>
    <w:rsid w:val="00D75B12"/>
    <w:rsid w:val="00D8176E"/>
    <w:rsid w:val="00D84FC6"/>
    <w:rsid w:val="00D85AF4"/>
    <w:rsid w:val="00D871B6"/>
    <w:rsid w:val="00D8776F"/>
    <w:rsid w:val="00D91628"/>
    <w:rsid w:val="00D92E28"/>
    <w:rsid w:val="00D946C5"/>
    <w:rsid w:val="00DA3BF7"/>
    <w:rsid w:val="00DA65EA"/>
    <w:rsid w:val="00DB2949"/>
    <w:rsid w:val="00DC1C85"/>
    <w:rsid w:val="00DC708D"/>
    <w:rsid w:val="00DD1A37"/>
    <w:rsid w:val="00DD2387"/>
    <w:rsid w:val="00DD67B5"/>
    <w:rsid w:val="00DD6A67"/>
    <w:rsid w:val="00DD6FA6"/>
    <w:rsid w:val="00DE535D"/>
    <w:rsid w:val="00DF5959"/>
    <w:rsid w:val="00E00061"/>
    <w:rsid w:val="00E03426"/>
    <w:rsid w:val="00E034E5"/>
    <w:rsid w:val="00E04A4C"/>
    <w:rsid w:val="00E11A7C"/>
    <w:rsid w:val="00E21134"/>
    <w:rsid w:val="00E27973"/>
    <w:rsid w:val="00E27FE1"/>
    <w:rsid w:val="00E31035"/>
    <w:rsid w:val="00E3621B"/>
    <w:rsid w:val="00E36AEA"/>
    <w:rsid w:val="00E36D75"/>
    <w:rsid w:val="00E40E47"/>
    <w:rsid w:val="00E5352E"/>
    <w:rsid w:val="00E5515B"/>
    <w:rsid w:val="00E5651A"/>
    <w:rsid w:val="00E62FFE"/>
    <w:rsid w:val="00E64C7A"/>
    <w:rsid w:val="00E70BB8"/>
    <w:rsid w:val="00E75D1D"/>
    <w:rsid w:val="00E978B3"/>
    <w:rsid w:val="00EB01C3"/>
    <w:rsid w:val="00EB15FA"/>
    <w:rsid w:val="00EB2032"/>
    <w:rsid w:val="00EB7BB2"/>
    <w:rsid w:val="00EC02C5"/>
    <w:rsid w:val="00EC0D3E"/>
    <w:rsid w:val="00EC16E8"/>
    <w:rsid w:val="00EC6618"/>
    <w:rsid w:val="00ED2AD7"/>
    <w:rsid w:val="00EE08F1"/>
    <w:rsid w:val="00EE4EB7"/>
    <w:rsid w:val="00EF166A"/>
    <w:rsid w:val="00EF1D55"/>
    <w:rsid w:val="00F01C42"/>
    <w:rsid w:val="00F04D29"/>
    <w:rsid w:val="00F04E65"/>
    <w:rsid w:val="00F059B0"/>
    <w:rsid w:val="00F06B55"/>
    <w:rsid w:val="00F14C10"/>
    <w:rsid w:val="00F164EA"/>
    <w:rsid w:val="00F21D98"/>
    <w:rsid w:val="00F23570"/>
    <w:rsid w:val="00F25B09"/>
    <w:rsid w:val="00F31E34"/>
    <w:rsid w:val="00F32773"/>
    <w:rsid w:val="00F33ADA"/>
    <w:rsid w:val="00F34A72"/>
    <w:rsid w:val="00F34F9C"/>
    <w:rsid w:val="00F357BB"/>
    <w:rsid w:val="00F37128"/>
    <w:rsid w:val="00F41507"/>
    <w:rsid w:val="00F43A03"/>
    <w:rsid w:val="00F50F3E"/>
    <w:rsid w:val="00F5394F"/>
    <w:rsid w:val="00F53FB0"/>
    <w:rsid w:val="00F61DE9"/>
    <w:rsid w:val="00F64617"/>
    <w:rsid w:val="00F65248"/>
    <w:rsid w:val="00F74C82"/>
    <w:rsid w:val="00F854E7"/>
    <w:rsid w:val="00F930DC"/>
    <w:rsid w:val="00FA0BE0"/>
    <w:rsid w:val="00FA59AB"/>
    <w:rsid w:val="00FB6E7C"/>
    <w:rsid w:val="00FC682C"/>
    <w:rsid w:val="00FD48B8"/>
    <w:rsid w:val="00FE422B"/>
    <w:rsid w:val="00FE5F5D"/>
    <w:rsid w:val="00FF1220"/>
    <w:rsid w:val="00FF4415"/>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uiPriority w:val="1"/>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uiPriority w:val="1"/>
    <w:qFormat/>
    <w:rsid w:val="005460ED"/>
    <w:pPr>
      <w:ind w:left="720"/>
      <w:contextualSpacing/>
    </w:pPr>
  </w:style>
  <w:style w:type="character" w:styleId="a7">
    <w:name w:val="Hyperlink"/>
    <w:basedOn w:val="a0"/>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No Spacing"/>
    <w:link w:val="a9"/>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a">
    <w:name w:val="Body Text Indent"/>
    <w:basedOn w:val="a"/>
    <w:link w:val="ab"/>
    <w:semiHidden/>
    <w:unhideWhenUsed/>
    <w:rsid w:val="00B2574A"/>
    <w:pPr>
      <w:spacing w:after="120"/>
      <w:ind w:left="283"/>
    </w:pPr>
  </w:style>
  <w:style w:type="character" w:customStyle="1" w:styleId="ab">
    <w:name w:val="Основной текст с отступом Знак"/>
    <w:basedOn w:val="a0"/>
    <w:link w:val="aa"/>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c">
    <w:name w:val="FollowedHyperlink"/>
    <w:basedOn w:val="a0"/>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d">
    <w:name w:val="Balloon Text"/>
    <w:basedOn w:val="a"/>
    <w:link w:val="ae"/>
    <w:uiPriority w:val="99"/>
    <w:unhideWhenUsed/>
    <w:rsid w:val="00B2574A"/>
    <w:pPr>
      <w:spacing w:after="0" w:line="240" w:lineRule="auto"/>
    </w:pPr>
    <w:rPr>
      <w:rFonts w:ascii="Tahoma" w:eastAsia="Calibri" w:hAnsi="Tahoma" w:cs="Tahoma"/>
      <w:sz w:val="16"/>
      <w:szCs w:val="16"/>
    </w:rPr>
  </w:style>
  <w:style w:type="character" w:customStyle="1" w:styleId="ae">
    <w:name w:val="Текст выноски Знак"/>
    <w:basedOn w:val="a0"/>
    <w:link w:val="ad"/>
    <w:uiPriority w:val="99"/>
    <w:rsid w:val="00B2574A"/>
    <w:rPr>
      <w:rFonts w:ascii="Tahoma" w:eastAsia="Calibri" w:hAnsi="Tahoma" w:cs="Tahoma"/>
      <w:sz w:val="16"/>
      <w:szCs w:val="16"/>
    </w:rPr>
  </w:style>
  <w:style w:type="paragraph" w:customStyle="1" w:styleId="Default">
    <w:name w:val="Default"/>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0">
    <w:name w:val="header"/>
    <w:basedOn w:val="a"/>
    <w:link w:val="af1"/>
    <w:unhideWhenUsed/>
    <w:rsid w:val="009A5C76"/>
    <w:pPr>
      <w:tabs>
        <w:tab w:val="center" w:pos="4677"/>
        <w:tab w:val="right" w:pos="9355"/>
      </w:tabs>
      <w:spacing w:after="0" w:line="240" w:lineRule="auto"/>
    </w:pPr>
  </w:style>
  <w:style w:type="character" w:customStyle="1" w:styleId="af1">
    <w:name w:val="Верхний колонтитул Знак"/>
    <w:basedOn w:val="a0"/>
    <w:link w:val="af0"/>
    <w:rsid w:val="009A5C76"/>
  </w:style>
  <w:style w:type="paragraph" w:styleId="af2">
    <w:name w:val="footer"/>
    <w:basedOn w:val="a"/>
    <w:link w:val="af3"/>
    <w:uiPriority w:val="99"/>
    <w:unhideWhenUsed/>
    <w:rsid w:val="009A5C76"/>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9A5C76"/>
  </w:style>
  <w:style w:type="table" w:styleId="af4">
    <w:name w:val="Table Grid"/>
    <w:basedOn w:val="a1"/>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Title"/>
    <w:basedOn w:val="a"/>
    <w:link w:val="af6"/>
    <w:qFormat/>
    <w:rsid w:val="00A5069B"/>
    <w:pPr>
      <w:spacing w:after="0" w:line="240" w:lineRule="auto"/>
      <w:jc w:val="center"/>
    </w:pPr>
    <w:rPr>
      <w:rFonts w:ascii="Times New Roman" w:eastAsia="Times New Roman" w:hAnsi="Times New Roman" w:cs="Times New Roman"/>
      <w:sz w:val="28"/>
      <w:szCs w:val="20"/>
    </w:rPr>
  </w:style>
  <w:style w:type="character" w:customStyle="1" w:styleId="af6">
    <w:name w:val="Название Знак"/>
    <w:basedOn w:val="a0"/>
    <w:link w:val="af5"/>
    <w:rsid w:val="00A5069B"/>
    <w:rPr>
      <w:rFonts w:ascii="Times New Roman" w:eastAsia="Times New Roman" w:hAnsi="Times New Roman" w:cs="Times New Roman"/>
      <w:sz w:val="28"/>
      <w:szCs w:val="20"/>
    </w:rPr>
  </w:style>
  <w:style w:type="character" w:customStyle="1" w:styleId="a9">
    <w:name w:val="Без интервала Знак"/>
    <w:link w:val="a8"/>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7">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8">
    <w:name w:val="Текст сноски Знак"/>
    <w:basedOn w:val="a0"/>
    <w:uiPriority w:val="99"/>
    <w:rsid w:val="00F23570"/>
    <w:rPr>
      <w:sz w:val="20"/>
      <w:szCs w:val="20"/>
    </w:rPr>
  </w:style>
  <w:style w:type="character" w:customStyle="1" w:styleId="14">
    <w:name w:val="Текст сноски Знак1"/>
    <w:basedOn w:val="a0"/>
    <w:link w:val="af7"/>
    <w:rsid w:val="00F23570"/>
    <w:rPr>
      <w:rFonts w:ascii="Times New Roman" w:eastAsia="Times New Roman" w:hAnsi="Times New Roman" w:cs="Times New Roman"/>
      <w:sz w:val="20"/>
      <w:szCs w:val="20"/>
      <w:lang w:eastAsia="ru-RU"/>
    </w:rPr>
  </w:style>
  <w:style w:type="paragraph" w:styleId="af9">
    <w:name w:val="annotation text"/>
    <w:basedOn w:val="a"/>
    <w:link w:val="afa"/>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uiPriority w:val="99"/>
    <w:rsid w:val="00F23570"/>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F23570"/>
    <w:rPr>
      <w:b/>
      <w:bCs/>
    </w:rPr>
  </w:style>
  <w:style w:type="character" w:customStyle="1" w:styleId="afc">
    <w:name w:val="Тема примечания Знак"/>
    <w:basedOn w:val="afa"/>
    <w:link w:val="afb"/>
    <w:uiPriority w:val="99"/>
    <w:semiHidden/>
    <w:rsid w:val="00F23570"/>
    <w:rPr>
      <w:rFonts w:ascii="Times New Roman" w:eastAsia="Times New Roman" w:hAnsi="Times New Roman" w:cs="Times New Roman"/>
      <w:b/>
      <w:bCs/>
      <w:sz w:val="20"/>
      <w:szCs w:val="20"/>
      <w:lang w:eastAsia="ru-RU"/>
    </w:rPr>
  </w:style>
  <w:style w:type="character" w:styleId="afd">
    <w:name w:val="footnote reference"/>
    <w:uiPriority w:val="99"/>
    <w:semiHidden/>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e">
    <w:name w:val="Emphasis"/>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
    <w:name w:val="Основной текст (5)_"/>
    <w:basedOn w:val="a0"/>
    <w:link w:val="50"/>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0">
    <w:name w:val="Основной текст (5)"/>
    <w:basedOn w:val="a"/>
    <w:link w:val="5"/>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character" w:customStyle="1" w:styleId="aff0">
    <w:name w:val="Гипертекстовая ссылка"/>
    <w:basedOn w:val="a0"/>
    <w:rsid w:val="008B1971"/>
    <w:rPr>
      <w:rFonts w:cs="Times New Roman"/>
      <w:b w:val="0"/>
      <w:color w:val="106BBE"/>
    </w:rPr>
  </w:style>
  <w:style w:type="paragraph" w:customStyle="1" w:styleId="aff1">
    <w:name w:val="Нормальный (таблица)"/>
    <w:basedOn w:val="a"/>
    <w:next w:val="a"/>
    <w:rsid w:val="008B1971"/>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f2">
    <w:name w:val="Таблицы (моноширинный)"/>
    <w:basedOn w:val="a"/>
    <w:next w:val="a"/>
    <w:uiPriority w:val="99"/>
    <w:rsid w:val="008B1971"/>
    <w:pPr>
      <w:widowControl w:val="0"/>
      <w:autoSpaceDE w:val="0"/>
      <w:autoSpaceDN w:val="0"/>
      <w:adjustRightInd w:val="0"/>
      <w:spacing w:after="0" w:line="240" w:lineRule="auto"/>
    </w:pPr>
    <w:rPr>
      <w:rFonts w:ascii="Courier New" w:eastAsiaTheme="minorEastAsia" w:hAnsi="Courier New" w:cs="Courier New"/>
      <w:sz w:val="24"/>
      <w:szCs w:val="24"/>
      <w:lang w:eastAsia="ru-RU"/>
    </w:rPr>
  </w:style>
  <w:style w:type="character" w:styleId="aff3">
    <w:name w:val="Strong"/>
    <w:basedOn w:val="a0"/>
    <w:qFormat/>
    <w:rsid w:val="006A4E5C"/>
    <w:rPr>
      <w:b/>
      <w:bCs/>
    </w:rPr>
  </w:style>
  <w:style w:type="paragraph" w:customStyle="1" w:styleId="18">
    <w:name w:val="Абзац списка1"/>
    <w:basedOn w:val="a"/>
    <w:rsid w:val="006A4E5C"/>
    <w:pPr>
      <w:spacing w:after="0" w:line="240" w:lineRule="auto"/>
      <w:ind w:left="720"/>
    </w:pPr>
    <w:rPr>
      <w:rFonts w:ascii="Times New Roman" w:eastAsia="Calibri" w:hAnsi="Times New Roman" w:cs="Times New Roman"/>
      <w:sz w:val="24"/>
      <w:szCs w:val="24"/>
      <w:lang w:eastAsia="ru-RU"/>
    </w:rPr>
  </w:style>
  <w:style w:type="character" w:customStyle="1" w:styleId="FontStyle14">
    <w:name w:val="Font Style14"/>
    <w:rsid w:val="006A4E5C"/>
    <w:rPr>
      <w:rFonts w:ascii="Times New Roman" w:hAnsi="Times New Roman" w:cs="Times New Roman"/>
      <w:b/>
      <w:bCs/>
      <w:i/>
      <w:iCs/>
      <w:sz w:val="18"/>
      <w:szCs w:val="18"/>
    </w:rPr>
  </w:style>
  <w:style w:type="paragraph" w:customStyle="1" w:styleId="aff4">
    <w:name w:val="Прижатый влево"/>
    <w:basedOn w:val="a"/>
    <w:next w:val="a"/>
    <w:rsid w:val="00D91628"/>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5">
    <w:name w:val="Цветовое выделение"/>
    <w:rsid w:val="009D2FDB"/>
    <w:rPr>
      <w:b/>
      <w:bCs/>
      <w:color w:val="26282F"/>
    </w:rPr>
  </w:style>
  <w:style w:type="paragraph" w:customStyle="1" w:styleId="ConsPlusTitlePage">
    <w:name w:val="ConsPlusTitlePage"/>
    <w:rsid w:val="001F27B9"/>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aff6">
    <w:name w:val="Ãèïåðòåêñòîâàÿ ññûëêà"/>
    <w:rsid w:val="001F27B9"/>
    <w:rPr>
      <w:rFonts w:cs="Times New Roman"/>
      <w:b w:val="0"/>
      <w:bCs w:val="0"/>
      <w:color w:val="26282F"/>
    </w:rPr>
  </w:style>
  <w:style w:type="paragraph" w:customStyle="1" w:styleId="aff7">
    <w:name w:val="Знак Знак Знак Знак"/>
    <w:basedOn w:val="a"/>
    <w:rsid w:val="00E70BB8"/>
    <w:pPr>
      <w:widowControl w:val="0"/>
      <w:adjustRightInd w:val="0"/>
      <w:spacing w:after="0" w:line="360" w:lineRule="atLeast"/>
      <w:jc w:val="both"/>
    </w:pPr>
    <w:rPr>
      <w:rFonts w:ascii="Verdana" w:eastAsia="Times New Roman" w:hAnsi="Verdana" w:cs="Verdana"/>
      <w:sz w:val="20"/>
      <w:szCs w:val="20"/>
      <w:lang w:val="en-US"/>
    </w:rPr>
  </w:style>
  <w:style w:type="paragraph" w:customStyle="1" w:styleId="s3">
    <w:name w:val="s_3"/>
    <w:basedOn w:val="a"/>
    <w:rsid w:val="006479F7"/>
    <w:pPr>
      <w:widowControl w:val="0"/>
      <w:suppressAutoHyphens/>
      <w:spacing w:before="280" w:after="280" w:line="100" w:lineRule="atLeast"/>
      <w:ind w:firstLine="720"/>
      <w:jc w:val="both"/>
    </w:pPr>
    <w:rPr>
      <w:rFonts w:ascii="Times New Roman" w:eastAsia="Times New Roman" w:hAnsi="Times New Roman" w:cs="Times New Roman"/>
      <w:sz w:val="24"/>
      <w:szCs w:val="24"/>
      <w:lang w:eastAsia="ar-SA"/>
    </w:rPr>
  </w:style>
  <w:style w:type="paragraph" w:customStyle="1" w:styleId="110">
    <w:name w:val="Заголовок 11"/>
    <w:basedOn w:val="a"/>
    <w:next w:val="a"/>
    <w:uiPriority w:val="1"/>
    <w:qFormat/>
    <w:rsid w:val="006479F7"/>
    <w:pPr>
      <w:suppressAutoHyphens/>
      <w:spacing w:before="108" w:after="108" w:line="240" w:lineRule="auto"/>
      <w:jc w:val="center"/>
    </w:pPr>
    <w:rPr>
      <w:rFonts w:ascii="Times New Roman" w:eastAsia="Times New Roman" w:hAnsi="Times New Roman" w:cs="Times New Roman"/>
      <w:b/>
      <w:bCs/>
      <w:color w:val="26282F"/>
      <w:sz w:val="20"/>
      <w:szCs w:val="20"/>
      <w:lang w:eastAsia="ar-SA"/>
    </w:rPr>
  </w:style>
  <w:style w:type="paragraph" w:customStyle="1" w:styleId="ConsNonformat">
    <w:name w:val="ConsNonformat"/>
    <w:rsid w:val="0073031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9">
    <w:name w:val="Нет списка1"/>
    <w:next w:val="a2"/>
    <w:uiPriority w:val="99"/>
    <w:semiHidden/>
    <w:rsid w:val="000B79E8"/>
  </w:style>
  <w:style w:type="character" w:customStyle="1" w:styleId="Bodytext">
    <w:name w:val="Body text_"/>
    <w:link w:val="Bodytext1"/>
    <w:locked/>
    <w:rsid w:val="000B79E8"/>
    <w:rPr>
      <w:sz w:val="27"/>
      <w:shd w:val="clear" w:color="auto" w:fill="FFFFFF"/>
    </w:rPr>
  </w:style>
  <w:style w:type="paragraph" w:customStyle="1" w:styleId="Bodytext1">
    <w:name w:val="Body text1"/>
    <w:basedOn w:val="a"/>
    <w:link w:val="Bodytext"/>
    <w:rsid w:val="000B79E8"/>
    <w:pPr>
      <w:widowControl w:val="0"/>
      <w:shd w:val="clear" w:color="auto" w:fill="FFFFFF"/>
      <w:spacing w:after="0" w:line="322" w:lineRule="exact"/>
      <w:jc w:val="center"/>
    </w:pPr>
    <w:rPr>
      <w:sz w:val="27"/>
      <w:shd w:val="clear" w:color="auto" w:fill="FFFFFF"/>
    </w:rPr>
  </w:style>
  <w:style w:type="paragraph" w:customStyle="1" w:styleId="aff8">
    <w:name w:val="Базовый"/>
    <w:rsid w:val="000B79E8"/>
    <w:pPr>
      <w:suppressAutoHyphens/>
    </w:pPr>
    <w:rPr>
      <w:rFonts w:ascii="Calibri" w:eastAsia="SimSun" w:hAnsi="Calibri" w:cs="Calibri"/>
      <w:color w:val="00000A"/>
    </w:rPr>
  </w:style>
  <w:style w:type="table" w:customStyle="1" w:styleId="1a">
    <w:name w:val="Сетка таблицы1"/>
    <w:basedOn w:val="a1"/>
    <w:next w:val="af4"/>
    <w:uiPriority w:val="39"/>
    <w:rsid w:val="000B79E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6">
    <w:name w:val="p16"/>
    <w:basedOn w:val="a"/>
    <w:rsid w:val="000B79E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4">
    <w:name w:val="s4"/>
    <w:rsid w:val="000B79E8"/>
  </w:style>
  <w:style w:type="table" w:customStyle="1" w:styleId="TableNormal">
    <w:name w:val="Table Normal"/>
    <w:uiPriority w:val="2"/>
    <w:semiHidden/>
    <w:unhideWhenUsed/>
    <w:qFormat/>
    <w:rsid w:val="000B79E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0B79E8"/>
    <w:pPr>
      <w:widowControl w:val="0"/>
      <w:autoSpaceDE w:val="0"/>
      <w:autoSpaceDN w:val="0"/>
      <w:spacing w:after="0" w:line="299" w:lineRule="exact"/>
      <w:ind w:left="108"/>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755445290">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1E87B0-5434-4CBE-A831-4E8E644F3D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316</TotalTime>
  <Pages>5</Pages>
  <Words>2589</Words>
  <Characters>14763</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116</cp:revision>
  <cp:lastPrinted>2020-08-10T04:29:00Z</cp:lastPrinted>
  <dcterms:created xsi:type="dcterms:W3CDTF">2021-02-26T05:08:00Z</dcterms:created>
  <dcterms:modified xsi:type="dcterms:W3CDTF">2022-06-23T04:44:00Z</dcterms:modified>
</cp:coreProperties>
</file>