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DAD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:rsidR="00BE4DAD" w:rsidRDefault="00BE4DAD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оказания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учреждениями Новосибирской области, проведенной комиссией по независимой оценке качества общественного совета при министерстве культуры Новосибирской области 6 сентября 2017 года</w:t>
      </w:r>
    </w:p>
    <w:p w:rsidR="00BE4DAD" w:rsidRDefault="00BE4DAD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DAD" w:rsidRPr="001A0B3E" w:rsidRDefault="00850D6B" w:rsidP="00BE4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3E">
        <w:rPr>
          <w:rFonts w:ascii="Times New Roman" w:hAnsi="Times New Roman" w:cs="Times New Roman"/>
          <w:b/>
          <w:sz w:val="28"/>
          <w:szCs w:val="28"/>
        </w:rPr>
        <w:t>1.</w:t>
      </w:r>
      <w:r w:rsidR="00BE4DAD" w:rsidRPr="001A0B3E">
        <w:rPr>
          <w:rFonts w:ascii="Times New Roman" w:hAnsi="Times New Roman" w:cs="Times New Roman"/>
          <w:b/>
          <w:sz w:val="28"/>
          <w:szCs w:val="28"/>
        </w:rPr>
        <w:t>Интегральное значение независимой оценки</w:t>
      </w:r>
    </w:p>
    <w:p w:rsidR="00BE4DAD" w:rsidRDefault="00BE4DAD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425"/>
        <w:gridCol w:w="2694"/>
        <w:gridCol w:w="1560"/>
        <w:gridCol w:w="1417"/>
        <w:gridCol w:w="1559"/>
        <w:gridCol w:w="1418"/>
        <w:gridCol w:w="1134"/>
        <w:gridCol w:w="1276"/>
      </w:tblGrid>
      <w:tr w:rsidR="00316015" w:rsidTr="000E3268">
        <w:tc>
          <w:tcPr>
            <w:tcW w:w="425" w:type="dxa"/>
            <w:vAlign w:val="center"/>
          </w:tcPr>
          <w:p w:rsidR="00BE4DAD" w:rsidRP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center"/>
          </w:tcPr>
          <w:p w:rsidR="00BE4DAD" w:rsidRP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015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560" w:type="dxa"/>
            <w:vAlign w:val="center"/>
          </w:tcPr>
          <w:p w:rsidR="00BE4DAD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Интегральное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совокупности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общих </w:t>
            </w:r>
          </w:p>
          <w:p w:rsidR="00316015" w:rsidRP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критериев</w:t>
            </w:r>
          </w:p>
        </w:tc>
        <w:tc>
          <w:tcPr>
            <w:tcW w:w="1417" w:type="dxa"/>
            <w:vAlign w:val="center"/>
          </w:tcPr>
          <w:p w:rsidR="00BE4DAD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1-критерий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открытости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доступности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316015" w:rsidRP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организации</w:t>
            </w:r>
          </w:p>
        </w:tc>
        <w:tc>
          <w:tcPr>
            <w:tcW w:w="1559" w:type="dxa"/>
            <w:vAlign w:val="center"/>
          </w:tcPr>
          <w:p w:rsidR="00BE4DAD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2-критерий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комфортности</w:t>
            </w:r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условий</w:t>
            </w:r>
          </w:p>
          <w:p w:rsidR="000E3268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</w:t>
            </w:r>
            <w:proofErr w:type="spellEnd"/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  <w:proofErr w:type="spellEnd"/>
          </w:p>
          <w:p w:rsid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 и доступности</w:t>
            </w:r>
          </w:p>
          <w:p w:rsidR="00316015" w:rsidRPr="00316015" w:rsidRDefault="00316015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 получения</w:t>
            </w:r>
          </w:p>
        </w:tc>
        <w:tc>
          <w:tcPr>
            <w:tcW w:w="1418" w:type="dxa"/>
            <w:vAlign w:val="center"/>
          </w:tcPr>
          <w:p w:rsidR="00BE4DAD" w:rsidRDefault="000E3268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3-критерий</w:t>
            </w:r>
          </w:p>
          <w:p w:rsidR="000E3268" w:rsidRDefault="000E3268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времени</w:t>
            </w:r>
          </w:p>
          <w:p w:rsidR="000E3268" w:rsidRDefault="000E3268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ожидания</w:t>
            </w:r>
          </w:p>
          <w:p w:rsidR="000E3268" w:rsidRDefault="000E3268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</w:t>
            </w:r>
          </w:p>
          <w:p w:rsidR="000E3268" w:rsidRPr="00316015" w:rsidRDefault="000E3268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Align w:val="center"/>
          </w:tcPr>
          <w:p w:rsidR="00BE4DAD" w:rsidRDefault="000E3268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4-критерий</w:t>
            </w:r>
          </w:p>
          <w:p w:rsidR="000E3268" w:rsidRDefault="000E3268" w:rsidP="000E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доброже</w:t>
            </w:r>
            <w:proofErr w:type="spellEnd"/>
          </w:p>
          <w:p w:rsidR="000E3268" w:rsidRDefault="000E3268" w:rsidP="000E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лательности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вежливости компетентности работни</w:t>
            </w:r>
          </w:p>
          <w:p w:rsidR="000E3268" w:rsidRPr="00316015" w:rsidRDefault="000E3268" w:rsidP="000E3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ков организации</w:t>
            </w:r>
          </w:p>
        </w:tc>
        <w:tc>
          <w:tcPr>
            <w:tcW w:w="1276" w:type="dxa"/>
            <w:vAlign w:val="center"/>
          </w:tcPr>
          <w:p w:rsidR="00BE4DAD" w:rsidRPr="00316015" w:rsidRDefault="000E3268" w:rsidP="00316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5-критерий удовлетворенности качеством оказания услуг</w:t>
            </w:r>
          </w:p>
        </w:tc>
      </w:tr>
      <w:tr w:rsidR="000E3268" w:rsidTr="00E64C92">
        <w:tc>
          <w:tcPr>
            <w:tcW w:w="11483" w:type="dxa"/>
            <w:gridSpan w:val="8"/>
          </w:tcPr>
          <w:p w:rsidR="000E3268" w:rsidRDefault="000E3268" w:rsidP="00BE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Убинский район</w:t>
            </w:r>
          </w:p>
        </w:tc>
      </w:tr>
      <w:tr w:rsidR="00316015" w:rsidTr="000E3268">
        <w:tc>
          <w:tcPr>
            <w:tcW w:w="425" w:type="dxa"/>
            <w:vAlign w:val="center"/>
          </w:tcPr>
          <w:p w:rsidR="00BE4DAD" w:rsidRPr="000E3268" w:rsidRDefault="000E3268" w:rsidP="000E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E4DAD" w:rsidRPr="000E3268" w:rsidRDefault="000E3268" w:rsidP="000E3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268"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«Ермолаевский социально-культурный центр» Убинского района Новосибирской области</w:t>
            </w:r>
          </w:p>
        </w:tc>
        <w:tc>
          <w:tcPr>
            <w:tcW w:w="1560" w:type="dxa"/>
            <w:vAlign w:val="center"/>
          </w:tcPr>
          <w:p w:rsidR="00BE4DAD" w:rsidRPr="000E3268" w:rsidRDefault="003E0A5A" w:rsidP="000E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107,16</w:t>
            </w:r>
          </w:p>
        </w:tc>
        <w:tc>
          <w:tcPr>
            <w:tcW w:w="1417" w:type="dxa"/>
            <w:vAlign w:val="center"/>
          </w:tcPr>
          <w:p w:rsidR="00BE4DAD" w:rsidRPr="000E3268" w:rsidRDefault="003E0A5A" w:rsidP="000E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559" w:type="dxa"/>
            <w:vAlign w:val="center"/>
          </w:tcPr>
          <w:p w:rsidR="00BE4DAD" w:rsidRPr="000E3268" w:rsidRDefault="003E0A5A" w:rsidP="000E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35,24</w:t>
            </w:r>
          </w:p>
        </w:tc>
        <w:tc>
          <w:tcPr>
            <w:tcW w:w="1418" w:type="dxa"/>
            <w:vAlign w:val="center"/>
          </w:tcPr>
          <w:p w:rsidR="00BE4DAD" w:rsidRPr="000E3268" w:rsidRDefault="003E0A5A" w:rsidP="000E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16,38</w:t>
            </w:r>
          </w:p>
        </w:tc>
        <w:tc>
          <w:tcPr>
            <w:tcW w:w="1134" w:type="dxa"/>
            <w:vAlign w:val="center"/>
          </w:tcPr>
          <w:p w:rsidR="00BE4DAD" w:rsidRPr="000E3268" w:rsidRDefault="003E0A5A" w:rsidP="000E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17,34</w:t>
            </w:r>
          </w:p>
        </w:tc>
        <w:tc>
          <w:tcPr>
            <w:tcW w:w="1276" w:type="dxa"/>
            <w:vAlign w:val="center"/>
          </w:tcPr>
          <w:p w:rsidR="00BE4DAD" w:rsidRPr="000E3268" w:rsidRDefault="003E0A5A" w:rsidP="000E3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</w:tbl>
    <w:p w:rsidR="00BE4DAD" w:rsidRDefault="00BE4DAD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D7" w:rsidRDefault="006F35D7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D7" w:rsidRDefault="006F35D7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D6B" w:rsidRPr="001A0B3E" w:rsidRDefault="00850D6B" w:rsidP="00BE4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3E">
        <w:rPr>
          <w:rFonts w:ascii="Times New Roman" w:hAnsi="Times New Roman" w:cs="Times New Roman"/>
          <w:b/>
          <w:sz w:val="28"/>
          <w:szCs w:val="28"/>
        </w:rPr>
        <w:t>2. Значения независимой оценки по общим критериям и характеризующим их показателям</w:t>
      </w:r>
    </w:p>
    <w:p w:rsidR="00850D6B" w:rsidRDefault="00850D6B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0D6B" w:rsidRDefault="00850D6B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критерий: открытость и доступность информации об организации культуры</w:t>
      </w:r>
    </w:p>
    <w:tbl>
      <w:tblPr>
        <w:tblStyle w:val="a3"/>
        <w:tblW w:w="11483" w:type="dxa"/>
        <w:tblInd w:w="-1310" w:type="dxa"/>
        <w:tblLook w:val="04A0"/>
      </w:tblPr>
      <w:tblGrid>
        <w:gridCol w:w="3224"/>
        <w:gridCol w:w="2163"/>
        <w:gridCol w:w="2127"/>
        <w:gridCol w:w="1984"/>
        <w:gridCol w:w="1985"/>
      </w:tblGrid>
      <w:tr w:rsidR="00850D6B" w:rsidTr="00A30922">
        <w:tc>
          <w:tcPr>
            <w:tcW w:w="3224" w:type="dxa"/>
            <w:vMerge w:val="restart"/>
            <w:vAlign w:val="center"/>
          </w:tcPr>
          <w:p w:rsidR="00850D6B" w:rsidRPr="00850D6B" w:rsidRDefault="00850D6B" w:rsidP="00850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</w:t>
            </w:r>
          </w:p>
        </w:tc>
        <w:tc>
          <w:tcPr>
            <w:tcW w:w="8259" w:type="dxa"/>
            <w:gridSpan w:val="4"/>
            <w:vAlign w:val="center"/>
          </w:tcPr>
          <w:p w:rsidR="00850D6B" w:rsidRPr="00850D6B" w:rsidRDefault="00850D6B" w:rsidP="00850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показатели критерия</w:t>
            </w:r>
          </w:p>
        </w:tc>
      </w:tr>
      <w:tr w:rsidR="00850D6B" w:rsidTr="00850D6B">
        <w:tc>
          <w:tcPr>
            <w:tcW w:w="3224" w:type="dxa"/>
            <w:vMerge/>
          </w:tcPr>
          <w:p w:rsidR="00850D6B" w:rsidRDefault="00850D6B" w:rsidP="00BE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850D6B" w:rsidRPr="00850D6B" w:rsidRDefault="00850D6B" w:rsidP="00BE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6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общей информации об организации культуры на официальном сайте организации культуры в сети «Интернет» в соответствии с приказом № 277</w:t>
            </w:r>
          </w:p>
        </w:tc>
        <w:tc>
          <w:tcPr>
            <w:tcW w:w="2127" w:type="dxa"/>
          </w:tcPr>
          <w:p w:rsidR="00850D6B" w:rsidRPr="00850D6B" w:rsidRDefault="00850D6B" w:rsidP="00850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D6B">
              <w:rPr>
                <w:rFonts w:ascii="Times New Roman" w:hAnsi="Times New Roman" w:cs="Times New Roman"/>
                <w:b/>
                <w:sz w:val="20"/>
                <w:szCs w:val="20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информации деятельности организации культуры на официальном сайте организации культуры в сети «Интернет» в соответствии с приказом № 277</w:t>
            </w:r>
          </w:p>
        </w:tc>
        <w:tc>
          <w:tcPr>
            <w:tcW w:w="1984" w:type="dxa"/>
          </w:tcPr>
          <w:p w:rsidR="00850D6B" w:rsidRDefault="00850D6B" w:rsidP="00BE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и актуальность</w:t>
            </w:r>
          </w:p>
          <w:p w:rsidR="00850D6B" w:rsidRPr="00850D6B" w:rsidRDefault="00D53E18" w:rsidP="00BE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информации о деятельности организации культуры, размещенной на территории организации</w:t>
            </w:r>
          </w:p>
        </w:tc>
        <w:tc>
          <w:tcPr>
            <w:tcW w:w="1985" w:type="dxa"/>
          </w:tcPr>
          <w:p w:rsidR="00850D6B" w:rsidRPr="00850D6B" w:rsidRDefault="00835115" w:rsidP="00BE4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интегральное значение критерия</w:t>
            </w:r>
          </w:p>
        </w:tc>
      </w:tr>
      <w:tr w:rsidR="00835115" w:rsidTr="00411C6D">
        <w:tc>
          <w:tcPr>
            <w:tcW w:w="11483" w:type="dxa"/>
            <w:gridSpan w:val="5"/>
          </w:tcPr>
          <w:p w:rsidR="00835115" w:rsidRDefault="00835115" w:rsidP="00BE4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Убинский район</w:t>
            </w:r>
          </w:p>
        </w:tc>
      </w:tr>
      <w:tr w:rsidR="00835115" w:rsidTr="0003429A">
        <w:tc>
          <w:tcPr>
            <w:tcW w:w="3224" w:type="dxa"/>
          </w:tcPr>
          <w:p w:rsidR="00835115" w:rsidRDefault="00835115" w:rsidP="00835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68"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«Ермолаевский социально-культурный центр» Убинского района Новосибирской области</w:t>
            </w:r>
          </w:p>
        </w:tc>
        <w:tc>
          <w:tcPr>
            <w:tcW w:w="2163" w:type="dxa"/>
            <w:vAlign w:val="center"/>
          </w:tcPr>
          <w:p w:rsidR="00835115" w:rsidRPr="0003429A" w:rsidRDefault="0003429A" w:rsidP="0003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2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27" w:type="dxa"/>
            <w:vAlign w:val="center"/>
          </w:tcPr>
          <w:p w:rsidR="00835115" w:rsidRPr="0003429A" w:rsidRDefault="0003429A" w:rsidP="0003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835115" w:rsidRPr="0003429A" w:rsidRDefault="0003429A" w:rsidP="0003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  <w:tc>
          <w:tcPr>
            <w:tcW w:w="1985" w:type="dxa"/>
            <w:vAlign w:val="center"/>
          </w:tcPr>
          <w:p w:rsidR="00835115" w:rsidRPr="0003429A" w:rsidRDefault="0003429A" w:rsidP="0003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8,20</w:t>
            </w:r>
          </w:p>
        </w:tc>
      </w:tr>
    </w:tbl>
    <w:p w:rsidR="00850D6B" w:rsidRDefault="00850D6B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5D7" w:rsidRDefault="006F35D7" w:rsidP="006F3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критерий: комфортность условий предоставления услуг и доступности их получения</w:t>
      </w:r>
    </w:p>
    <w:tbl>
      <w:tblPr>
        <w:tblStyle w:val="a3"/>
        <w:tblW w:w="11483" w:type="dxa"/>
        <w:tblInd w:w="-1310" w:type="dxa"/>
        <w:tblLook w:val="04A0"/>
      </w:tblPr>
      <w:tblGrid>
        <w:gridCol w:w="2024"/>
        <w:gridCol w:w="1554"/>
        <w:gridCol w:w="1344"/>
        <w:gridCol w:w="1981"/>
        <w:gridCol w:w="1393"/>
        <w:gridCol w:w="1689"/>
        <w:gridCol w:w="1498"/>
      </w:tblGrid>
      <w:tr w:rsidR="005A1A16" w:rsidTr="006F35D7">
        <w:tc>
          <w:tcPr>
            <w:tcW w:w="2677" w:type="dxa"/>
            <w:vMerge w:val="restart"/>
            <w:vAlign w:val="center"/>
          </w:tcPr>
          <w:p w:rsidR="006F35D7" w:rsidRDefault="006F35D7" w:rsidP="006F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</w:t>
            </w:r>
          </w:p>
        </w:tc>
        <w:tc>
          <w:tcPr>
            <w:tcW w:w="8806" w:type="dxa"/>
            <w:gridSpan w:val="6"/>
            <w:vAlign w:val="center"/>
          </w:tcPr>
          <w:p w:rsidR="006F35D7" w:rsidRPr="006F35D7" w:rsidRDefault="006F35D7" w:rsidP="006F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показатели критерия</w:t>
            </w:r>
          </w:p>
        </w:tc>
      </w:tr>
      <w:tr w:rsidR="005A1A16" w:rsidTr="006F35D7">
        <w:tc>
          <w:tcPr>
            <w:tcW w:w="2677" w:type="dxa"/>
            <w:vMerge/>
          </w:tcPr>
          <w:p w:rsidR="006F35D7" w:rsidRDefault="006F35D7" w:rsidP="006F3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6F35D7" w:rsidRPr="006F35D7" w:rsidRDefault="006F35D7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условий пребывания в организации культуры</w:t>
            </w:r>
          </w:p>
        </w:tc>
        <w:tc>
          <w:tcPr>
            <w:tcW w:w="1367" w:type="dxa"/>
            <w:vAlign w:val="center"/>
          </w:tcPr>
          <w:p w:rsidR="005A1A16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дополни</w:t>
            </w:r>
          </w:p>
          <w:p w:rsid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тельных услуг</w:t>
            </w:r>
          </w:p>
          <w:p w:rsidR="005A1A16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доступность</w:t>
            </w:r>
          </w:p>
          <w:p w:rsidR="005A1A16" w:rsidRP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 получения</w:t>
            </w:r>
          </w:p>
        </w:tc>
        <w:tc>
          <w:tcPr>
            <w:tcW w:w="1961" w:type="dxa"/>
            <w:vAlign w:val="center"/>
          </w:tcPr>
          <w:p w:rsid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Удобство пользования электронными сервисами, предоставляемыми</w:t>
            </w:r>
          </w:p>
          <w:p w:rsidR="005A1A16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учреждением</w:t>
            </w:r>
          </w:p>
          <w:p w:rsidR="005A1A16" w:rsidRP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посетителями</w:t>
            </w:r>
          </w:p>
        </w:tc>
        <w:tc>
          <w:tcPr>
            <w:tcW w:w="1417" w:type="dxa"/>
            <w:vAlign w:val="center"/>
          </w:tcPr>
          <w:p w:rsid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Удобство графика работы организации</w:t>
            </w:r>
          </w:p>
          <w:p w:rsidR="005A1A16" w:rsidRP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культуры</w:t>
            </w:r>
          </w:p>
        </w:tc>
        <w:tc>
          <w:tcPr>
            <w:tcW w:w="1418" w:type="dxa"/>
            <w:vAlign w:val="center"/>
          </w:tcPr>
          <w:p w:rsidR="006F35D7" w:rsidRP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276" w:type="dxa"/>
            <w:vAlign w:val="center"/>
          </w:tcPr>
          <w:p w:rsid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Интегральное</w:t>
            </w:r>
          </w:p>
          <w:p w:rsidR="005A1A16" w:rsidRPr="006F35D7" w:rsidRDefault="005A1A16" w:rsidP="006F3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критерия</w:t>
            </w:r>
          </w:p>
        </w:tc>
      </w:tr>
      <w:tr w:rsidR="006F35D7" w:rsidTr="00D90AB5">
        <w:tc>
          <w:tcPr>
            <w:tcW w:w="11483" w:type="dxa"/>
            <w:gridSpan w:val="7"/>
          </w:tcPr>
          <w:p w:rsidR="006F35D7" w:rsidRDefault="006F35D7" w:rsidP="006F3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Убинский район</w:t>
            </w:r>
          </w:p>
        </w:tc>
      </w:tr>
      <w:tr w:rsidR="005A1A16" w:rsidTr="005A1A16">
        <w:tc>
          <w:tcPr>
            <w:tcW w:w="2677" w:type="dxa"/>
          </w:tcPr>
          <w:p w:rsidR="006F35D7" w:rsidRDefault="006F35D7" w:rsidP="00DC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268"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«Ермолаевский социально-культурный центр» Убинского района Новосибирской области</w:t>
            </w:r>
          </w:p>
        </w:tc>
        <w:tc>
          <w:tcPr>
            <w:tcW w:w="1367" w:type="dxa"/>
            <w:vAlign w:val="center"/>
          </w:tcPr>
          <w:p w:rsidR="006F35D7" w:rsidRPr="005A1A16" w:rsidRDefault="005A1A16" w:rsidP="005A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A16"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1367" w:type="dxa"/>
            <w:vAlign w:val="center"/>
          </w:tcPr>
          <w:p w:rsidR="006F35D7" w:rsidRPr="005A1A16" w:rsidRDefault="005A1A16" w:rsidP="005A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961" w:type="dxa"/>
            <w:vAlign w:val="center"/>
          </w:tcPr>
          <w:p w:rsidR="006F35D7" w:rsidRPr="005A1A16" w:rsidRDefault="005A1A16" w:rsidP="005A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417" w:type="dxa"/>
            <w:vAlign w:val="center"/>
          </w:tcPr>
          <w:p w:rsidR="006F35D7" w:rsidRPr="005A1A16" w:rsidRDefault="005A1A16" w:rsidP="005A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418" w:type="dxa"/>
            <w:vAlign w:val="center"/>
          </w:tcPr>
          <w:p w:rsidR="006F35D7" w:rsidRPr="005A1A16" w:rsidRDefault="005A1A16" w:rsidP="005A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276" w:type="dxa"/>
            <w:vAlign w:val="center"/>
          </w:tcPr>
          <w:p w:rsidR="006F35D7" w:rsidRPr="005A1A16" w:rsidRDefault="005A1A16" w:rsidP="005A1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35,24</w:t>
            </w:r>
          </w:p>
        </w:tc>
      </w:tr>
    </w:tbl>
    <w:p w:rsidR="006F35D7" w:rsidRDefault="006F35D7" w:rsidP="006F3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35D7" w:rsidRDefault="006F35D7" w:rsidP="006F35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A9B" w:rsidRDefault="00A32A9B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2A9B" w:rsidRPr="00BE4DAD" w:rsidRDefault="00A32A9B" w:rsidP="00BE4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2A9B" w:rsidRPr="00BE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DAD"/>
    <w:rsid w:val="0003429A"/>
    <w:rsid w:val="000E3268"/>
    <w:rsid w:val="001A0B3E"/>
    <w:rsid w:val="00316015"/>
    <w:rsid w:val="003E0A5A"/>
    <w:rsid w:val="005A1A16"/>
    <w:rsid w:val="006F35D7"/>
    <w:rsid w:val="00835115"/>
    <w:rsid w:val="00850D6B"/>
    <w:rsid w:val="00A32A9B"/>
    <w:rsid w:val="00BE4DAD"/>
    <w:rsid w:val="00D5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4CFC-3BB0-40F1-9BC1-A785D32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2017-10-05T03:50:00Z</dcterms:created>
  <dcterms:modified xsi:type="dcterms:W3CDTF">2017-10-05T04:58:00Z</dcterms:modified>
</cp:coreProperties>
</file>