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952" w:rsidRDefault="00213952" w:rsidP="0021395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213952" w:rsidRPr="00213952" w:rsidRDefault="00213952" w:rsidP="002139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b/>
          <w:sz w:val="28"/>
          <w:szCs w:val="28"/>
        </w:rPr>
        <w:t>СОВЕТ ДЕПУТАТОВ ЕРМОЛАЕВСКОГО СЕЛЬСОВЕТА</w:t>
      </w:r>
    </w:p>
    <w:p w:rsidR="00213952" w:rsidRPr="00213952" w:rsidRDefault="00213952" w:rsidP="002139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213952" w:rsidRPr="00213952" w:rsidRDefault="00213952" w:rsidP="002139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t>(четвертого созыва)</w:t>
      </w:r>
    </w:p>
    <w:p w:rsidR="00213952" w:rsidRPr="00213952" w:rsidRDefault="00213952" w:rsidP="002139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3952" w:rsidRPr="00213952" w:rsidRDefault="00213952" w:rsidP="002139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213952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213952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213952" w:rsidRPr="00213952" w:rsidRDefault="00213952" w:rsidP="002139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тридцатой</w:t>
      </w:r>
      <w:r w:rsidRPr="00213952">
        <w:rPr>
          <w:rFonts w:ascii="Times New Roman" w:eastAsia="Times New Roman" w:hAnsi="Times New Roman" w:cs="Times New Roman"/>
          <w:sz w:val="28"/>
          <w:szCs w:val="28"/>
        </w:rPr>
        <w:t xml:space="preserve"> сессии</w:t>
      </w:r>
    </w:p>
    <w:p w:rsidR="00213952" w:rsidRPr="00213952" w:rsidRDefault="00213952" w:rsidP="002139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3952" w:rsidRPr="00213952" w:rsidRDefault="00213952" w:rsidP="002139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t>с.Ермолаевка</w:t>
      </w:r>
    </w:p>
    <w:p w:rsidR="00213952" w:rsidRPr="00213952" w:rsidRDefault="00213952" w:rsidP="00213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213952">
        <w:rPr>
          <w:rFonts w:ascii="Times New Roman" w:eastAsia="Times New Roman" w:hAnsi="Times New Roman" w:cs="Times New Roman"/>
          <w:sz w:val="28"/>
          <w:szCs w:val="28"/>
        </w:rPr>
        <w:t>.1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13952">
        <w:rPr>
          <w:rFonts w:ascii="Times New Roman" w:eastAsia="Times New Roman" w:hAnsi="Times New Roman" w:cs="Times New Roman"/>
          <w:sz w:val="28"/>
          <w:szCs w:val="28"/>
        </w:rPr>
        <w:t xml:space="preserve">.2014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№ 193</w:t>
      </w:r>
    </w:p>
    <w:p w:rsidR="00213952" w:rsidRPr="00213952" w:rsidRDefault="00213952" w:rsidP="00213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3952" w:rsidRPr="00213952" w:rsidRDefault="00213952" w:rsidP="002139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t>О внесении изменений в решение внеочередной двадцать пятой   сессии</w:t>
      </w:r>
    </w:p>
    <w:p w:rsidR="00213952" w:rsidRPr="00213952" w:rsidRDefault="00213952" w:rsidP="002139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четвертого созыва Ермолаевского сельсовета Убинского района Новосибирской области от 17.12.2013 № 147 «О бюджете Ермолаевского сельсовета Убинского района Новосибирской области</w:t>
      </w:r>
    </w:p>
    <w:p w:rsidR="00213952" w:rsidRPr="00213952" w:rsidRDefault="00213952" w:rsidP="002139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t xml:space="preserve"> на 2014 год и плановый период 2015-2016 года» </w:t>
      </w:r>
    </w:p>
    <w:p w:rsidR="00213952" w:rsidRPr="00213952" w:rsidRDefault="00213952" w:rsidP="002139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3952" w:rsidRPr="00213952" w:rsidRDefault="00213952" w:rsidP="00213952">
      <w:p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t xml:space="preserve">           В соответствии с Бюджетным кодексом Российской Федерации, Положением о бюджетном процессе в Ермолаевском сельсовете и Уставом Ермолаевского сельсовета</w:t>
      </w:r>
    </w:p>
    <w:p w:rsidR="00213952" w:rsidRPr="00213952" w:rsidRDefault="00213952" w:rsidP="00213952">
      <w:pPr>
        <w:tabs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t xml:space="preserve">          Совет депутатов Ермолаевского сельсовета Убинского района Новосибирской области</w:t>
      </w:r>
    </w:p>
    <w:p w:rsidR="00213952" w:rsidRPr="00213952" w:rsidRDefault="00213952" w:rsidP="00213952">
      <w:pPr>
        <w:tabs>
          <w:tab w:val="left" w:pos="8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213952" w:rsidRPr="00213952" w:rsidRDefault="00213952" w:rsidP="002139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13952">
        <w:rPr>
          <w:rFonts w:ascii="Times New Roman" w:eastAsia="Times New Roman" w:hAnsi="Times New Roman" w:cs="Times New Roman"/>
          <w:sz w:val="28"/>
          <w:szCs w:val="28"/>
        </w:rPr>
        <w:t>1.Внести в решение внеочередной двадцать пятой   сессии Совета депутатов четвертого созыва  Ермолаевского сельсовета Убинского района Новосибирской области  от 17.12.2013 № 147  «О бюджете Ермолаевского  сельсовета  Убинского района Новосибирской области на  2014 год и плановый период 2015-2016 года» (с учетом изменений, внесенных решением Совета депутатов Ермолаевского сельсовета от 24.03.2014 № 161, от 30.06.2014 № 172, от 29.09.2014 № 180</w:t>
      </w:r>
      <w:r>
        <w:rPr>
          <w:rFonts w:ascii="Times New Roman" w:eastAsia="Times New Roman" w:hAnsi="Times New Roman" w:cs="Times New Roman"/>
          <w:sz w:val="28"/>
          <w:szCs w:val="28"/>
        </w:rPr>
        <w:t>, от 14.11.2014 № 186</w:t>
      </w:r>
      <w:r w:rsidRPr="00213952">
        <w:rPr>
          <w:rFonts w:ascii="Times New Roman" w:eastAsia="Times New Roman" w:hAnsi="Times New Roman" w:cs="Times New Roman"/>
          <w:sz w:val="28"/>
          <w:szCs w:val="28"/>
        </w:rPr>
        <w:t>) следующие изменения:</w:t>
      </w:r>
      <w:proofErr w:type="gramEnd"/>
    </w:p>
    <w:p w:rsidR="00213952" w:rsidRPr="00213952" w:rsidRDefault="00213952" w:rsidP="002139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t>1.1.В подпункте 1) пункта 1 Решения цифры «</w:t>
      </w:r>
      <w:r w:rsidR="0001677C" w:rsidRPr="00213952">
        <w:rPr>
          <w:rFonts w:ascii="Times New Roman" w:eastAsia="Times New Roman" w:hAnsi="Times New Roman" w:cs="Times New Roman"/>
          <w:sz w:val="28"/>
          <w:szCs w:val="28"/>
        </w:rPr>
        <w:t>10460,7</w:t>
      </w:r>
      <w:r w:rsidRPr="00213952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01677C">
        <w:rPr>
          <w:rFonts w:ascii="Times New Roman" w:eastAsia="Times New Roman" w:hAnsi="Times New Roman" w:cs="Times New Roman"/>
          <w:sz w:val="28"/>
          <w:szCs w:val="28"/>
        </w:rPr>
        <w:t>10276,20</w:t>
      </w:r>
      <w:r w:rsidRPr="00213952">
        <w:rPr>
          <w:rFonts w:ascii="Times New Roman" w:eastAsia="Times New Roman" w:hAnsi="Times New Roman" w:cs="Times New Roman"/>
          <w:sz w:val="28"/>
          <w:szCs w:val="28"/>
        </w:rPr>
        <w:t>», в подпункте 2) пункта 2 Решения цифры «</w:t>
      </w:r>
      <w:r w:rsidR="0001677C" w:rsidRPr="00213952">
        <w:rPr>
          <w:rFonts w:ascii="Times New Roman" w:eastAsia="Times New Roman" w:hAnsi="Times New Roman" w:cs="Times New Roman"/>
          <w:sz w:val="28"/>
          <w:szCs w:val="28"/>
        </w:rPr>
        <w:t>10925,5</w:t>
      </w:r>
      <w:r w:rsidRPr="00213952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01677C">
        <w:rPr>
          <w:rFonts w:ascii="Times New Roman" w:eastAsia="Times New Roman" w:hAnsi="Times New Roman" w:cs="Times New Roman"/>
          <w:sz w:val="28"/>
          <w:szCs w:val="28"/>
        </w:rPr>
        <w:t>10798,10</w:t>
      </w:r>
      <w:r w:rsidRPr="00213952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13952" w:rsidRPr="00213952" w:rsidRDefault="00213952" w:rsidP="002139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t>1.2.В таблице 1 приложении № 1 «Доходы бюджета Ермолаевского сельсовета Убинского района Новосибирской области на 2014 год» цифры «</w:t>
      </w:r>
      <w:r w:rsidR="0001677C" w:rsidRPr="00213952">
        <w:rPr>
          <w:rFonts w:ascii="Times New Roman" w:eastAsia="Times New Roman" w:hAnsi="Times New Roman" w:cs="Times New Roman"/>
          <w:sz w:val="28"/>
          <w:szCs w:val="28"/>
        </w:rPr>
        <w:t>10460,7</w:t>
      </w:r>
      <w:r w:rsidRPr="00213952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01677C">
        <w:rPr>
          <w:rFonts w:ascii="Times New Roman" w:eastAsia="Times New Roman" w:hAnsi="Times New Roman" w:cs="Times New Roman"/>
          <w:sz w:val="28"/>
          <w:szCs w:val="28"/>
        </w:rPr>
        <w:t>10276,20</w:t>
      </w:r>
      <w:r w:rsidRPr="0021395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213952" w:rsidRPr="00213952" w:rsidRDefault="00213952" w:rsidP="002139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t>1.3.Утвердить таблицу 1 приложения № 1 «Доходы бюджета Ермолаевского сельсовета Убинского района Новосибирской области на 2014 год» в новой редакции (приложение прилагается).</w:t>
      </w:r>
    </w:p>
    <w:p w:rsidR="00213952" w:rsidRPr="00213952" w:rsidRDefault="00213952" w:rsidP="00213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213952">
        <w:rPr>
          <w:rFonts w:ascii="Times New Roman" w:eastAsia="Times New Roman" w:hAnsi="Times New Roman" w:cs="Times New Roman"/>
          <w:sz w:val="28"/>
          <w:szCs w:val="28"/>
        </w:rPr>
        <w:tab/>
        <w:t>1.4.В таблице 1 приложения № 2 «Распределение бюджетных ассигнований на 2014 год по разделам, подразделам, целевым статьям и виду расходов в ведомственной структуре расходов бюджета Ермолаевского сельсовета Убинского района Новосибирской области» цифру «</w:t>
      </w:r>
      <w:r w:rsidR="0001677C" w:rsidRPr="00213952">
        <w:rPr>
          <w:rFonts w:ascii="Times New Roman" w:eastAsia="Times New Roman" w:hAnsi="Times New Roman" w:cs="Times New Roman"/>
          <w:sz w:val="28"/>
          <w:szCs w:val="28"/>
        </w:rPr>
        <w:t>10925,5</w:t>
      </w:r>
      <w:r w:rsidRPr="00213952">
        <w:rPr>
          <w:rFonts w:ascii="Times New Roman" w:eastAsia="Times New Roman" w:hAnsi="Times New Roman" w:cs="Times New Roman"/>
          <w:sz w:val="28"/>
          <w:szCs w:val="28"/>
        </w:rPr>
        <w:t>» заменить цифрой «</w:t>
      </w:r>
      <w:r w:rsidR="0001677C">
        <w:rPr>
          <w:rFonts w:ascii="Times New Roman" w:eastAsia="Times New Roman" w:hAnsi="Times New Roman" w:cs="Times New Roman"/>
          <w:sz w:val="28"/>
          <w:szCs w:val="28"/>
        </w:rPr>
        <w:t>10798,10</w:t>
      </w:r>
      <w:r w:rsidRPr="0021395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213952" w:rsidRPr="00213952" w:rsidRDefault="00213952" w:rsidP="00213952">
      <w:pPr>
        <w:tabs>
          <w:tab w:val="left" w:pos="0"/>
          <w:tab w:val="left" w:pos="702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1.5.Утвердить таблицу 1 приложения № 2 «Распределение бюджетных ассигнований  на 2014 год по разделам, подразделам, целевым статьям и виду расходов  в ведомственной структуре  расходов бюджета Ермолаевского сельсовета Убинского района Новосибирской области»  в новой редакции (приложение прилагается).</w:t>
      </w:r>
    </w:p>
    <w:p w:rsidR="00213952" w:rsidRPr="00213952" w:rsidRDefault="00213952" w:rsidP="00213952">
      <w:pPr>
        <w:tabs>
          <w:tab w:val="left" w:pos="0"/>
          <w:tab w:val="left" w:pos="702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t xml:space="preserve">          1.6.Утвердить таблицу 1 приложения № 3 «Источники финансирования дефицита бюджета Ермолаевского сельсовета Убинского района Новосибирской области на 2014» в новой редакции.</w:t>
      </w:r>
      <w:r w:rsidRPr="00213952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13952" w:rsidRPr="00213952" w:rsidRDefault="00213952" w:rsidP="00213952">
      <w:pPr>
        <w:tabs>
          <w:tab w:val="left" w:pos="0"/>
          <w:tab w:val="left" w:pos="360"/>
          <w:tab w:val="left" w:pos="702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tab/>
        <w:t xml:space="preserve">     2.Решение направить Главе Ермолаевского сельсовета в десятидневный срок  для  подписания и опубликования.</w:t>
      </w:r>
    </w:p>
    <w:p w:rsidR="00213952" w:rsidRPr="00213952" w:rsidRDefault="00213952" w:rsidP="00213952">
      <w:pPr>
        <w:tabs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t xml:space="preserve">          3.Решение вступает в силу со дня его подписания.</w:t>
      </w:r>
    </w:p>
    <w:p w:rsidR="00213952" w:rsidRPr="00213952" w:rsidRDefault="00213952" w:rsidP="00213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t xml:space="preserve">          4.</w:t>
      </w:r>
      <w:proofErr w:type="gramStart"/>
      <w:r w:rsidRPr="0021395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213952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 решения возложить  на постоянную комиссию Совета депутатов  по бюджетной, социальной  политике, торговли, здравоохранению, образованию, культуре, благоустройству (Репин Ю.А.).</w:t>
      </w:r>
    </w:p>
    <w:p w:rsidR="00213952" w:rsidRPr="00213952" w:rsidRDefault="00213952" w:rsidP="00213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3952" w:rsidRPr="00213952" w:rsidRDefault="00213952" w:rsidP="00213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3952" w:rsidRPr="00213952" w:rsidRDefault="00213952" w:rsidP="002139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3952" w:rsidRPr="00213952" w:rsidRDefault="00213952" w:rsidP="002139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3952" w:rsidRPr="00213952" w:rsidRDefault="00213952" w:rsidP="002139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депутатов                        </w:t>
      </w:r>
    </w:p>
    <w:p w:rsidR="00213952" w:rsidRPr="00213952" w:rsidRDefault="00213952" w:rsidP="002139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t xml:space="preserve">Ермолаевского сельсовета                                   </w:t>
      </w:r>
    </w:p>
    <w:p w:rsidR="00213952" w:rsidRPr="00213952" w:rsidRDefault="00213952" w:rsidP="002139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t xml:space="preserve">Убинского района                                                </w:t>
      </w:r>
    </w:p>
    <w:p w:rsidR="00213952" w:rsidRPr="00213952" w:rsidRDefault="00213952" w:rsidP="002139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t>Новосибирской области                                                                     А.Н. Пасевич</w:t>
      </w:r>
    </w:p>
    <w:p w:rsidR="00213952" w:rsidRPr="00213952" w:rsidRDefault="00213952" w:rsidP="002139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13952" w:rsidRPr="00213952" w:rsidRDefault="00213952" w:rsidP="002139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3952" w:rsidRPr="00213952" w:rsidRDefault="00213952" w:rsidP="002139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3952" w:rsidRPr="00213952" w:rsidRDefault="00213952" w:rsidP="002139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t xml:space="preserve">Глава Ермолаевского сельсовета                                                    </w:t>
      </w:r>
    </w:p>
    <w:p w:rsidR="00213952" w:rsidRPr="00213952" w:rsidRDefault="00213952" w:rsidP="002139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t xml:space="preserve">Убинского района </w:t>
      </w:r>
    </w:p>
    <w:p w:rsidR="00213952" w:rsidRPr="00213952" w:rsidRDefault="00213952" w:rsidP="002139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t>Новосибирской области                                                                     А.Н. Пасевич</w:t>
      </w:r>
    </w:p>
    <w:p w:rsidR="00213952" w:rsidRPr="00213952" w:rsidRDefault="00213952" w:rsidP="002139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395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213952" w:rsidRPr="00213952" w:rsidRDefault="00213952" w:rsidP="002139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3952" w:rsidRPr="00213952" w:rsidRDefault="00213952" w:rsidP="002139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3952" w:rsidRPr="00213952" w:rsidRDefault="00213952" w:rsidP="002139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3952" w:rsidRPr="00213952" w:rsidRDefault="00213952" w:rsidP="002139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3952" w:rsidRPr="00213952" w:rsidRDefault="00213952" w:rsidP="002139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3952" w:rsidRPr="00213952" w:rsidRDefault="00213952" w:rsidP="002139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3952" w:rsidRPr="00213952" w:rsidRDefault="00213952" w:rsidP="002139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3952" w:rsidRPr="00213952" w:rsidRDefault="00213952" w:rsidP="002139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3952" w:rsidRPr="00213952" w:rsidRDefault="00213952" w:rsidP="00213952">
      <w:pPr>
        <w:rPr>
          <w:rFonts w:ascii="Times New Roman" w:hAnsi="Times New Roman" w:cs="Times New Roman"/>
          <w:sz w:val="28"/>
          <w:szCs w:val="28"/>
        </w:rPr>
      </w:pPr>
    </w:p>
    <w:p w:rsidR="00213952" w:rsidRPr="00213952" w:rsidRDefault="00213952" w:rsidP="00213952">
      <w:pPr>
        <w:rPr>
          <w:rFonts w:ascii="Times New Roman" w:hAnsi="Times New Roman" w:cs="Times New Roman"/>
          <w:sz w:val="28"/>
          <w:szCs w:val="28"/>
        </w:rPr>
      </w:pPr>
    </w:p>
    <w:p w:rsidR="00213952" w:rsidRPr="00213952" w:rsidRDefault="00213952" w:rsidP="00213952">
      <w:pPr>
        <w:rPr>
          <w:rFonts w:ascii="Times New Roman" w:hAnsi="Times New Roman" w:cs="Times New Roman"/>
          <w:sz w:val="28"/>
          <w:szCs w:val="28"/>
        </w:rPr>
      </w:pPr>
    </w:p>
    <w:p w:rsidR="00213952" w:rsidRPr="00213952" w:rsidRDefault="00213952" w:rsidP="00213952">
      <w:pPr>
        <w:rPr>
          <w:rFonts w:ascii="Times New Roman" w:hAnsi="Times New Roman" w:cs="Times New Roman"/>
          <w:sz w:val="28"/>
          <w:szCs w:val="28"/>
        </w:rPr>
      </w:pPr>
    </w:p>
    <w:p w:rsidR="00213952" w:rsidRPr="00213952" w:rsidRDefault="00213952" w:rsidP="00213952">
      <w:pPr>
        <w:rPr>
          <w:rFonts w:ascii="Times New Roman" w:hAnsi="Times New Roman" w:cs="Times New Roman"/>
          <w:sz w:val="28"/>
          <w:szCs w:val="28"/>
        </w:rPr>
      </w:pPr>
    </w:p>
    <w:p w:rsidR="000C02EF" w:rsidRDefault="000C02EF" w:rsidP="000C02E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Приложение № 1 таб.1 </w:t>
      </w:r>
    </w:p>
    <w:p w:rsidR="000C02EF" w:rsidRDefault="000C02EF" w:rsidP="000C02E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к решению тридцатой  сессии </w:t>
      </w:r>
    </w:p>
    <w:p w:rsidR="000C02EF" w:rsidRDefault="000C02EF" w:rsidP="000C02E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от 17.12.2014 № 193</w:t>
      </w:r>
    </w:p>
    <w:p w:rsidR="000C02EF" w:rsidRDefault="000C02EF" w:rsidP="000C02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0C02EF" w:rsidRDefault="000C02EF" w:rsidP="000C02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Доходы бюджета  Ермолаевского сельсовета Убинского района </w:t>
      </w:r>
    </w:p>
    <w:p w:rsidR="000C02EF" w:rsidRDefault="000C02EF" w:rsidP="000C02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Новосибирской области</w:t>
      </w:r>
      <w:r>
        <w:rPr>
          <w:rFonts w:ascii="Arial" w:eastAsia="Times New Roman" w:hAnsi="Arial" w:cs="Arial"/>
          <w:sz w:val="24"/>
          <w:szCs w:val="24"/>
        </w:rPr>
        <w:br/>
        <w:t>на 2014 год</w:t>
      </w:r>
    </w:p>
    <w:p w:rsidR="000C02EF" w:rsidRDefault="000C02EF" w:rsidP="000C02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9103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81"/>
        <w:gridCol w:w="38"/>
        <w:gridCol w:w="3166"/>
        <w:gridCol w:w="1218"/>
      </w:tblGrid>
      <w:tr w:rsidR="000C02EF" w:rsidTr="00800552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Наименование налогов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2014</w:t>
            </w:r>
          </w:p>
        </w:tc>
      </w:tr>
      <w:tr w:rsidR="000C02EF" w:rsidTr="00800552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СОБСТВЕННЫЕ ДОХОДЫ - ВСЕГО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EF" w:rsidRDefault="000C02EF" w:rsidP="008005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336,2</w:t>
            </w:r>
          </w:p>
        </w:tc>
      </w:tr>
      <w:tr w:rsidR="000C02EF" w:rsidTr="00800552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НАЛОГОВЫЕ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EF" w:rsidRDefault="000C02EF" w:rsidP="008005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249,1</w:t>
            </w:r>
          </w:p>
        </w:tc>
      </w:tr>
      <w:tr w:rsidR="000C02EF" w:rsidTr="00800552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НДФЛ 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182 1 01 02010 01 1000110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144,40</w:t>
            </w:r>
          </w:p>
        </w:tc>
      </w:tr>
      <w:tr w:rsidR="000C02EF" w:rsidTr="00800552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182 1 06 01030 10 1000110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3,50</w:t>
            </w:r>
          </w:p>
        </w:tc>
      </w:tr>
      <w:tr w:rsidR="000C02EF" w:rsidTr="00800552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182 1 05 03010 01 1000110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00,0</w:t>
            </w:r>
          </w:p>
        </w:tc>
      </w:tr>
      <w:tr w:rsidR="000C02EF" w:rsidTr="00800552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182 1 06 06013  10 100110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94,20</w:t>
            </w:r>
          </w:p>
        </w:tc>
      </w:tr>
      <w:tr w:rsidR="000C02EF" w:rsidTr="00800552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182 1 06 06023 10 1000110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7,00</w:t>
            </w:r>
          </w:p>
        </w:tc>
      </w:tr>
      <w:tr w:rsidR="000C02EF" w:rsidTr="00800552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НЕНАЛОГОВЫЕ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EF" w:rsidRDefault="000C02EF" w:rsidP="008005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87,10</w:t>
            </w:r>
          </w:p>
        </w:tc>
      </w:tr>
      <w:tr w:rsidR="000C02EF" w:rsidTr="00800552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Прочие доходы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234 1 13 01995 10 0000130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56,00</w:t>
            </w:r>
          </w:p>
        </w:tc>
      </w:tr>
      <w:tr w:rsidR="000C02EF" w:rsidTr="00800552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Арендная плата за земельные участки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230 1 11 05013 10 0000120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16,00</w:t>
            </w:r>
          </w:p>
        </w:tc>
      </w:tr>
      <w:tr w:rsidR="000C02EF" w:rsidTr="00800552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Доходы от сдачи в аренду имущества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234 1 11 05035 10 0000120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15,10</w:t>
            </w:r>
          </w:p>
        </w:tc>
      </w:tr>
      <w:tr w:rsidR="000C02EF" w:rsidTr="00800552">
        <w:trPr>
          <w:trHeight w:val="360"/>
        </w:trPr>
        <w:tc>
          <w:tcPr>
            <w:tcW w:w="8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Безвозмездные поступления из вышестоящего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9940,0</w:t>
            </w:r>
          </w:p>
        </w:tc>
      </w:tr>
      <w:tr w:rsidR="000C02EF" w:rsidTr="00800552">
        <w:trPr>
          <w:trHeight w:val="36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Дотация  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234 2 02 01001 10 0000151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8173,3</w:t>
            </w:r>
          </w:p>
        </w:tc>
      </w:tr>
      <w:tr w:rsidR="000C02EF" w:rsidTr="00800552">
        <w:trPr>
          <w:trHeight w:val="36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234 2 02 02999 10 0000151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1189,0</w:t>
            </w:r>
          </w:p>
        </w:tc>
      </w:tr>
      <w:tr w:rsidR="000C02EF" w:rsidTr="00800552">
        <w:trPr>
          <w:trHeight w:val="36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Межбюджетные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трансферты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234 2 02 04012 10 0000151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25,0</w:t>
            </w:r>
          </w:p>
        </w:tc>
      </w:tr>
      <w:tr w:rsidR="000C02EF" w:rsidTr="00800552">
        <w:trPr>
          <w:trHeight w:val="36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Межбюджетные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трансферты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передаваемые бюджетам поселений из бюджетов муниципальных районов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234 2 02 04014 10 0000151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480,0</w:t>
            </w:r>
          </w:p>
        </w:tc>
      </w:tr>
      <w:tr w:rsidR="000C02EF" w:rsidTr="00800552">
        <w:trPr>
          <w:trHeight w:val="36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Субвенции бюджетам поселений на осуществление первичного воинского учета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234 2 02 03015 10 0000151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72,70</w:t>
            </w:r>
          </w:p>
        </w:tc>
      </w:tr>
      <w:tr w:rsidR="000C02EF" w:rsidTr="00800552">
        <w:trPr>
          <w:trHeight w:val="36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EF" w:rsidRDefault="000C02EF" w:rsidP="008005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EF" w:rsidRDefault="000C02EF" w:rsidP="008005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10276,20</w:t>
            </w:r>
          </w:p>
        </w:tc>
      </w:tr>
    </w:tbl>
    <w:p w:rsidR="000C02EF" w:rsidRDefault="000C02EF" w:rsidP="002139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  <w:sectPr w:rsidR="000C02EF" w:rsidSect="00213952">
          <w:pgSz w:w="11906" w:h="16838"/>
          <w:pgMar w:top="1134" w:right="850" w:bottom="1134" w:left="1701" w:header="708" w:footer="708" w:gutter="0"/>
          <w:cols w:space="720"/>
        </w:sectPr>
      </w:pPr>
    </w:p>
    <w:p w:rsidR="000C02EF" w:rsidRPr="00B63115" w:rsidRDefault="000C02EF" w:rsidP="000C02E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63115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</w:t>
      </w:r>
      <w:r w:rsidR="0001677C">
        <w:rPr>
          <w:rFonts w:ascii="Times New Roman" w:eastAsia="Times New Roman" w:hAnsi="Times New Roman" w:cs="Times New Roman"/>
          <w:sz w:val="28"/>
          <w:szCs w:val="28"/>
        </w:rPr>
        <w:t xml:space="preserve"> таб.1</w:t>
      </w:r>
    </w:p>
    <w:p w:rsidR="000C02EF" w:rsidRPr="00B63115" w:rsidRDefault="000C02EF" w:rsidP="000C02E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63115">
        <w:rPr>
          <w:rFonts w:ascii="Times New Roman" w:eastAsia="Times New Roman" w:hAnsi="Times New Roman" w:cs="Times New Roman"/>
          <w:sz w:val="28"/>
          <w:szCs w:val="28"/>
        </w:rPr>
        <w:t xml:space="preserve"> к решению тридцатой  сессии </w:t>
      </w:r>
    </w:p>
    <w:p w:rsidR="000C02EF" w:rsidRPr="00B63115" w:rsidRDefault="000C02EF" w:rsidP="000C02E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63115">
        <w:rPr>
          <w:rFonts w:ascii="Times New Roman" w:eastAsia="Times New Roman" w:hAnsi="Times New Roman" w:cs="Times New Roman"/>
          <w:sz w:val="28"/>
          <w:szCs w:val="28"/>
        </w:rPr>
        <w:t>от 17.12.2014 № 193</w:t>
      </w:r>
    </w:p>
    <w:p w:rsidR="000C02EF" w:rsidRPr="00B63115" w:rsidRDefault="000C02EF" w:rsidP="000C02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C02EF" w:rsidRPr="00B63115" w:rsidRDefault="000C02EF" w:rsidP="000C02E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63115">
        <w:rPr>
          <w:rFonts w:ascii="Times New Roman" w:eastAsia="Times New Roman" w:hAnsi="Times New Roman" w:cs="Times New Roman"/>
          <w:sz w:val="28"/>
          <w:szCs w:val="28"/>
        </w:rPr>
        <w:t>Таблица 1</w:t>
      </w:r>
    </w:p>
    <w:p w:rsidR="000C02EF" w:rsidRPr="00B63115" w:rsidRDefault="000C02EF" w:rsidP="000C02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C02EF" w:rsidRPr="00B63115" w:rsidRDefault="000C02EF" w:rsidP="000C0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3115">
        <w:rPr>
          <w:rFonts w:ascii="Times New Roman" w:eastAsia="Times New Roman" w:hAnsi="Times New Roman" w:cs="Times New Roman"/>
          <w:sz w:val="28"/>
          <w:szCs w:val="28"/>
        </w:rPr>
        <w:t>Распределение  бюджетных ассигнований на 2014 год по разделам, подразделам, целевым статьям и виду расходов в ведомственной структуре расходов бюджета Ермолаевского сельсовета Убинского района Новосибирской области</w:t>
      </w:r>
    </w:p>
    <w:p w:rsidR="000C02EF" w:rsidRPr="00B63115" w:rsidRDefault="000C02EF" w:rsidP="000C02EF">
      <w:pPr>
        <w:tabs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63115">
        <w:rPr>
          <w:rFonts w:ascii="Times New Roman" w:eastAsia="Times New Roman" w:hAnsi="Times New Roman" w:cs="Times New Roman"/>
          <w:sz w:val="28"/>
          <w:szCs w:val="28"/>
        </w:rPr>
        <w:t>(тыс. рублей)</w:t>
      </w:r>
    </w:p>
    <w:tbl>
      <w:tblPr>
        <w:tblW w:w="15818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86"/>
        <w:gridCol w:w="7"/>
        <w:gridCol w:w="836"/>
        <w:gridCol w:w="570"/>
        <w:gridCol w:w="605"/>
        <w:gridCol w:w="990"/>
        <w:gridCol w:w="627"/>
        <w:gridCol w:w="12"/>
        <w:gridCol w:w="847"/>
        <w:gridCol w:w="7"/>
        <w:gridCol w:w="840"/>
        <w:gridCol w:w="1991"/>
      </w:tblGrid>
      <w:tr w:rsidR="00B63115" w:rsidRPr="00B63115" w:rsidTr="00D94931">
        <w:trPr>
          <w:trHeight w:val="210"/>
        </w:trPr>
        <w:tc>
          <w:tcPr>
            <w:tcW w:w="8486" w:type="dxa"/>
          </w:tcPr>
          <w:p w:rsidR="00B63115" w:rsidRPr="00B63115" w:rsidRDefault="00B63115" w:rsidP="00B63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11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43" w:type="dxa"/>
            <w:gridSpan w:val="2"/>
          </w:tcPr>
          <w:p w:rsidR="00B63115" w:rsidRPr="00B63115" w:rsidRDefault="00B63115" w:rsidP="00B63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3115">
              <w:rPr>
                <w:rFonts w:ascii="Times New Roman" w:eastAsia="Times New Roman" w:hAnsi="Times New Roman" w:cs="Times New Roman"/>
                <w:sz w:val="24"/>
                <w:szCs w:val="24"/>
              </w:rPr>
              <w:t>ГлРсп</w:t>
            </w:r>
            <w:proofErr w:type="spellEnd"/>
          </w:p>
        </w:tc>
        <w:tc>
          <w:tcPr>
            <w:tcW w:w="570" w:type="dxa"/>
          </w:tcPr>
          <w:p w:rsidR="00B63115" w:rsidRPr="00B63115" w:rsidRDefault="00B63115" w:rsidP="00B63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Рзд</w:t>
            </w:r>
            <w:proofErr w:type="spellEnd"/>
          </w:p>
        </w:tc>
        <w:tc>
          <w:tcPr>
            <w:tcW w:w="605" w:type="dxa"/>
          </w:tcPr>
          <w:p w:rsidR="00B63115" w:rsidRPr="00B63115" w:rsidRDefault="00B63115" w:rsidP="00B63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Прз</w:t>
            </w:r>
            <w:proofErr w:type="spellEnd"/>
          </w:p>
        </w:tc>
        <w:tc>
          <w:tcPr>
            <w:tcW w:w="990" w:type="dxa"/>
          </w:tcPr>
          <w:p w:rsidR="00B63115" w:rsidRPr="00B63115" w:rsidRDefault="00B63115" w:rsidP="00B63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</w:t>
            </w:r>
            <w:proofErr w:type="spellEnd"/>
          </w:p>
        </w:tc>
        <w:tc>
          <w:tcPr>
            <w:tcW w:w="627" w:type="dxa"/>
          </w:tcPr>
          <w:p w:rsidR="00B63115" w:rsidRPr="00B63115" w:rsidRDefault="00B63115" w:rsidP="00B63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66" w:type="dxa"/>
            <w:gridSpan w:val="3"/>
          </w:tcPr>
          <w:p w:rsidR="00B63115" w:rsidRPr="00B63115" w:rsidRDefault="00B63115" w:rsidP="00B63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Пвид</w:t>
            </w:r>
            <w:proofErr w:type="spellEnd"/>
          </w:p>
        </w:tc>
        <w:tc>
          <w:tcPr>
            <w:tcW w:w="840" w:type="dxa"/>
          </w:tcPr>
          <w:p w:rsidR="00B63115" w:rsidRPr="00B63115" w:rsidRDefault="00B63115" w:rsidP="00B63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ЭкСт</w:t>
            </w:r>
            <w:proofErr w:type="spellEnd"/>
          </w:p>
        </w:tc>
        <w:tc>
          <w:tcPr>
            <w:tcW w:w="1991" w:type="dxa"/>
          </w:tcPr>
          <w:p w:rsidR="00B63115" w:rsidRPr="00B63115" w:rsidRDefault="00B63115" w:rsidP="00B63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год</w:t>
            </w:r>
          </w:p>
        </w:tc>
      </w:tr>
      <w:tr w:rsidR="00B63115" w:rsidTr="00D94931">
        <w:trPr>
          <w:trHeight w:val="210"/>
        </w:trPr>
        <w:tc>
          <w:tcPr>
            <w:tcW w:w="8486" w:type="dxa"/>
          </w:tcPr>
          <w:p w:rsidR="00B63115" w:rsidRPr="007A37FB" w:rsidRDefault="00B63115" w:rsidP="007A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7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3" w:type="dxa"/>
            <w:gridSpan w:val="2"/>
          </w:tcPr>
          <w:p w:rsidR="00B63115" w:rsidRPr="007A37FB" w:rsidRDefault="007A37FB" w:rsidP="007A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7F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" w:type="dxa"/>
          </w:tcPr>
          <w:p w:rsidR="00B63115" w:rsidRPr="007A37FB" w:rsidRDefault="007A37FB" w:rsidP="007A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7F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" w:type="dxa"/>
          </w:tcPr>
          <w:p w:rsidR="00B63115" w:rsidRPr="007A37FB" w:rsidRDefault="007A37FB" w:rsidP="007A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7F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:rsidR="00B63115" w:rsidRPr="007A37FB" w:rsidRDefault="007A37FB" w:rsidP="007A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7F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7" w:type="dxa"/>
          </w:tcPr>
          <w:p w:rsidR="00B63115" w:rsidRPr="007A37FB" w:rsidRDefault="007A37FB" w:rsidP="007A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7F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  <w:gridSpan w:val="3"/>
          </w:tcPr>
          <w:p w:rsidR="00B63115" w:rsidRPr="007A37FB" w:rsidRDefault="007A37FB" w:rsidP="007A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7F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0" w:type="dxa"/>
          </w:tcPr>
          <w:p w:rsidR="00B63115" w:rsidRPr="007A37FB" w:rsidRDefault="007A37FB" w:rsidP="007A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7F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91" w:type="dxa"/>
          </w:tcPr>
          <w:p w:rsidR="00B63115" w:rsidRPr="007A37FB" w:rsidRDefault="007A37FB" w:rsidP="007A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7F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bCs/>
                <w:noProof/>
                <w:sz w:val="24"/>
                <w:szCs w:val="20"/>
              </w:rPr>
              <w:t xml:space="preserve">                                          Администрация Ермолаевского сельсовета 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bCs/>
                <w:noProof/>
                <w:sz w:val="24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tabs>
                <w:tab w:val="center" w:pos="532"/>
                <w:tab w:val="right" w:pos="11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00552">
              <w:rPr>
                <w:rFonts w:ascii="Arial" w:eastAsia="Times New Roman" w:hAnsi="Arial" w:cs="Arial"/>
                <w:b/>
                <w:sz w:val="24"/>
                <w:szCs w:val="24"/>
              </w:rPr>
              <w:t>10798,1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 w:rsidRPr="00800552"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  <w:t>ОБЩЕГОСУДАРСТВЕННЫЕ ВОПРОСЫ</w:t>
            </w:r>
            <w:r w:rsidRPr="00800552"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4"/>
                <w:szCs w:val="20"/>
              </w:rPr>
              <w:t>2190,9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tabs>
                <w:tab w:val="right" w:pos="1871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464,3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7110000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464,3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Глава администрации муниципального</w:t>
            </w: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 xml:space="preserve"> образования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7110021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464,3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Выполнение функций органами местного самоуправления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7110021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464,3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Расходы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464,3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Оплата труда и начисления на выплаты по оплате труда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464,3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Заработная плата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121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361,7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Начисления на выплаты по оплате труда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121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102,6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1694,6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7100000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1694,6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Аппарат управления администрации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7140021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1674,9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Выполнение функций органами местного самоуправления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7140021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1674,9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Расходы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968,2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Оплата труда и начисления на выплаты по оплате труда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770,6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Заработная плата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121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591,8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lastRenderedPageBreak/>
              <w:t>Начисления на выплаты по оплате труда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121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173,9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Прочие выплаты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122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212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4,9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Прочие работы,услуги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122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226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5,4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Оплата работ, услуг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220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197,7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Услуги связи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22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37,6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Коммунальные услуги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223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6,1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Работы, услуги по содержанию имущества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225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2,6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Прочие работы, услуги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226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132,7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Прочие работы, услуги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226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13,3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Прочие расходы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290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Поступление нефинансовых активов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706,6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основных средств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310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28,1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основных средств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310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638,6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материальных запасов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340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32,4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материальных запасов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340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7,5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</w:rPr>
              <w:t>Обеспечение размещения муниципального заказа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16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19,7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Выполнение других обязательств государства органами местного самоуправления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7190039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16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19,7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</w:rPr>
            </w:pPr>
            <w:r w:rsidRPr="00800552">
              <w:rPr>
                <w:rFonts w:ascii="Arial" w:eastAsia="Times New Roman" w:hAnsi="Arial" w:cs="Arial"/>
                <w:noProof/>
              </w:rPr>
              <w:t xml:space="preserve">Расходы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i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i/>
                <w:noProof/>
                <w:sz w:val="20"/>
                <w:szCs w:val="16"/>
              </w:rPr>
              <w:t>200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19,7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Перечисления другим бюджетам бюджетной системы РФ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540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16"/>
              </w:rPr>
              <w:t>251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19,7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</w:rPr>
              <w:t>Обеспечение деятельности финансовых,налоговых и таможенных органов и органов финансового надзора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16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22,0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Выполнение других обязательств государства органами местного самоуправления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7190039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16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22,0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Расходы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22,0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Перечисление другим бюджетам бюджетной системы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540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251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22,0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Резервные фонды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1</w:t>
            </w: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10,0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Резервные фонды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1</w:t>
            </w: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7190000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Резервный фонд главы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1</w:t>
            </w: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7190054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Расходы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Прочие расходы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870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290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</w:pPr>
            <w:r w:rsidRPr="00800552"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  <w:t>НАЦИОНАЛЬНАЯ  ОБОРОНА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800552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72,7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</w:rPr>
            </w:pPr>
            <w:r w:rsidRPr="00800552">
              <w:rPr>
                <w:rFonts w:ascii="Arial" w:eastAsia="Times New Roman" w:hAnsi="Arial" w:cs="Arial"/>
                <w:b/>
                <w:i/>
              </w:rPr>
              <w:t>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72,7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</w:rPr>
            </w:pPr>
            <w:r w:rsidRPr="00800552">
              <w:rPr>
                <w:rFonts w:ascii="Arial" w:eastAsia="Times New Roman" w:hAnsi="Arial" w:cs="Arial"/>
                <w:b/>
                <w:i/>
              </w:rPr>
              <w:t>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sz w:val="16"/>
                <w:szCs w:val="16"/>
              </w:rPr>
              <w:t>9900000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72,7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Осуществление первичного воинского учёта на территориях,где отсутствуют военные коммисариаты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00552">
              <w:rPr>
                <w:rFonts w:ascii="Arial" w:eastAsia="Times New Roman" w:hAnsi="Arial" w:cs="Arial"/>
                <w:sz w:val="18"/>
                <w:szCs w:val="18"/>
              </w:rPr>
              <w:t>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sz w:val="16"/>
                <w:szCs w:val="16"/>
              </w:rPr>
              <w:t>9905118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365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72,7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sz w:val="16"/>
                <w:szCs w:val="16"/>
              </w:rPr>
              <w:t>9905118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72,7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Расходы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71,81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lastRenderedPageBreak/>
              <w:t>Оплата труда и начисления на выплаты по оплате труда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210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71,81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Заработная плата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121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211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55,11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Начисления на выплаты по оплате труда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121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213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16,7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Поступление нефинансовых активов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0,89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материальных запасов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340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0,89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</w:pPr>
            <w:r w:rsidRPr="00800552"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800552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50,0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 ,гражданская оборона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4"/>
                <w:szCs w:val="20"/>
              </w:rPr>
              <w:t>09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50,0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>Резервный фонд Правительства Новосибирской области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4"/>
                <w:szCs w:val="20"/>
              </w:rPr>
              <w:t>09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sz w:val="16"/>
                <w:szCs w:val="16"/>
              </w:rPr>
              <w:t>0302054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25,0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>Резервные средства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4"/>
                <w:szCs w:val="20"/>
              </w:rPr>
              <w:t>09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sz w:val="16"/>
                <w:szCs w:val="16"/>
              </w:rPr>
              <w:t>0302054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870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>25,0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Расходы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>25,0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Работы,услуги по содержанию имущества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225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>25,0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800552">
              <w:rPr>
                <w:rFonts w:ascii="Arial" w:eastAsia="Times New Roman" w:hAnsi="Arial" w:cs="Arial"/>
                <w:b/>
              </w:rPr>
              <w:t>09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7020000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25,0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800552">
              <w:rPr>
                <w:rFonts w:ascii="Arial" w:eastAsia="Times New Roman" w:hAnsi="Arial" w:cs="Arial"/>
                <w:b/>
              </w:rPr>
              <w:t>09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7020021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25,0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800552">
              <w:rPr>
                <w:rFonts w:ascii="Arial" w:eastAsia="Times New Roman" w:hAnsi="Arial" w:cs="Arial"/>
                <w:noProof/>
                <w:sz w:val="18"/>
                <w:szCs w:val="18"/>
              </w:rPr>
              <w:t>Расходы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25,0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Работы,услуги по содержанию имущества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225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25,0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800552">
              <w:rPr>
                <w:rFonts w:ascii="Arial" w:eastAsia="Times New Roman" w:hAnsi="Arial" w:cs="Arial"/>
                <w:noProof/>
                <w:sz w:val="18"/>
                <w:szCs w:val="18"/>
              </w:rPr>
              <w:t>Прочие расходы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290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Поступление нефинансовых активов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материальных запасов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340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</w:rPr>
              <w:t>Обеспечение пожарной безопасности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800552">
              <w:rPr>
                <w:rFonts w:ascii="Arial" w:eastAsia="Times New Roman" w:hAnsi="Arial" w:cs="Arial"/>
                <w:b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sz w:val="16"/>
                <w:szCs w:val="16"/>
              </w:rPr>
              <w:t>7030000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800552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Реализация функций связанных с обеспечением национальной безопасности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800552">
              <w:rPr>
                <w:rFonts w:ascii="Arial" w:eastAsia="Times New Roman" w:hAnsi="Arial" w:cs="Arial"/>
                <w:b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sz w:val="16"/>
                <w:szCs w:val="16"/>
              </w:rPr>
              <w:t>7030021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800552">
              <w:rPr>
                <w:rFonts w:ascii="Arial" w:eastAsia="Times New Roman" w:hAnsi="Arial" w:cs="Arial"/>
                <w:noProof/>
                <w:sz w:val="18"/>
                <w:szCs w:val="18"/>
              </w:rPr>
              <w:t>Расходы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800552">
              <w:rPr>
                <w:rFonts w:ascii="Arial" w:eastAsia="Times New Roman" w:hAnsi="Arial" w:cs="Arial"/>
                <w:noProof/>
                <w:sz w:val="18"/>
                <w:szCs w:val="18"/>
              </w:rPr>
              <w:t>Прочие расходы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290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</w:rPr>
            </w:pPr>
            <w:r w:rsidRPr="00800552">
              <w:rPr>
                <w:rFonts w:ascii="Arial" w:eastAsia="Times New Roman" w:hAnsi="Arial" w:cs="Arial"/>
                <w:b/>
                <w:noProof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800552">
              <w:rPr>
                <w:rFonts w:ascii="Arial" w:eastAsia="Times New Roman" w:hAnsi="Arial" w:cs="Arial"/>
                <w:b/>
              </w:rPr>
              <w:t>14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800552">
              <w:rPr>
                <w:rFonts w:ascii="Arial" w:eastAsia="Times New Roman" w:hAnsi="Arial" w:cs="Arial"/>
                <w:noProof/>
                <w:sz w:val="18"/>
                <w:szCs w:val="18"/>
              </w:rPr>
              <w:t>Обеспечение национальной безопасности и правоохранительной деятельности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800552">
              <w:rPr>
                <w:rFonts w:ascii="Arial" w:eastAsia="Times New Roman" w:hAnsi="Arial" w:cs="Arial"/>
                <w:b/>
              </w:rPr>
              <w:t>14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sz w:val="16"/>
                <w:szCs w:val="16"/>
              </w:rPr>
              <w:t>7030021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00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800552">
              <w:rPr>
                <w:rFonts w:ascii="Arial" w:eastAsia="Times New Roman" w:hAnsi="Arial" w:cs="Arial"/>
                <w:noProof/>
                <w:sz w:val="18"/>
                <w:szCs w:val="18"/>
              </w:rPr>
              <w:t>Расходы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800552">
              <w:rPr>
                <w:rFonts w:ascii="Arial" w:eastAsia="Times New Roman" w:hAnsi="Arial" w:cs="Arial"/>
                <w:noProof/>
                <w:sz w:val="18"/>
                <w:szCs w:val="18"/>
              </w:rPr>
              <w:t>Прочие расходы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290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</w:pPr>
            <w:r w:rsidRPr="00800552"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  <w:t>Национальная экономика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4"/>
                <w:szCs w:val="24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800552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1419,7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1000,0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Софинанстрование расходов на строительство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sz w:val="16"/>
                <w:szCs w:val="16"/>
              </w:rPr>
              <w:t>7310030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1000,0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Субсидии юридическим лицам(кроме государственных учреждений) и физическим лицам –производителям товаров,работ,услуг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sz w:val="16"/>
                <w:szCs w:val="16"/>
              </w:rPr>
              <w:t>7310030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810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1000,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Расходы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1000,0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Безвозмездные перечисления организациям,за исключением государственных и муниципальных организаций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1000,0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800552">
              <w:rPr>
                <w:rFonts w:ascii="Arial" w:eastAsia="Times New Roman" w:hAnsi="Arial" w:cs="Arial"/>
                <w:b/>
              </w:rPr>
              <w:t>09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419,7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Поддержка дорожного хозяйства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800552">
              <w:rPr>
                <w:rFonts w:ascii="Arial" w:eastAsia="Times New Roman" w:hAnsi="Arial" w:cs="Arial"/>
                <w:b/>
              </w:rPr>
              <w:t>09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sz w:val="16"/>
                <w:szCs w:val="16"/>
              </w:rPr>
              <w:t>7340052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419,7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800552">
              <w:rPr>
                <w:rFonts w:ascii="Arial" w:eastAsia="Times New Roman" w:hAnsi="Arial" w:cs="Arial"/>
                <w:noProof/>
                <w:sz w:val="18"/>
                <w:szCs w:val="18"/>
              </w:rPr>
              <w:t>Расходы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292,7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Транспортные услуги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222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265,4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Работы,услуги по содержанию имущества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225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27,3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Поступление нефинансовых активов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127,0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 xml:space="preserve">Увеличение стоимости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материальных запасов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340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127,0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4"/>
                <w:szCs w:val="20"/>
              </w:rPr>
              <w:t>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Малое и среднее предпринимательство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sz w:val="16"/>
                <w:szCs w:val="16"/>
              </w:rPr>
              <w:t>7310028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Перечисления другим бюджетам бюджетной системы РФ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sz w:val="16"/>
                <w:szCs w:val="16"/>
              </w:rPr>
              <w:t>7310028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00552">
              <w:rPr>
                <w:rFonts w:ascii="Arial" w:eastAsia="Times New Roman" w:hAnsi="Arial" w:cs="Arial"/>
                <w:sz w:val="18"/>
                <w:szCs w:val="18"/>
              </w:rPr>
              <w:t>810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>Расходы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Безвозмездное перечисление организациям,за исключением государственных и муниципальных организаций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00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 w:rsidRPr="00800552"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  <w:t>ЖИЛИЩНО-КОММУНАЛЬНОЕ</w:t>
            </w:r>
            <w:r w:rsidRPr="00800552"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  <w:lang w:val="en-US"/>
              </w:rPr>
              <w:t xml:space="preserve"> ХОЗЯЙСТВО</w:t>
            </w:r>
            <w:r w:rsidRPr="00800552"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4"/>
                <w:szCs w:val="20"/>
              </w:rPr>
              <w:t>1720,6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 w:rsidRPr="00800552"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  <w:t>Благоустройство</w:t>
            </w:r>
            <w:r w:rsidRPr="00800552"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</w:t>
            </w: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00552">
              <w:rPr>
                <w:rFonts w:ascii="Arial" w:eastAsia="Times New Roman" w:hAnsi="Arial" w:cs="Arial"/>
                <w:b/>
                <w:sz w:val="24"/>
                <w:szCs w:val="24"/>
              </w:rPr>
              <w:t>1576,6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Субсидия на реализацию мероприятий по обеспечению сбалансированности местных бюджетов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sz w:val="16"/>
                <w:szCs w:val="16"/>
              </w:rPr>
              <w:t>0307051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945,0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расходы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945,0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Работы,услуги по содержанию имущества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225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945,0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</w:t>
            </w: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sz w:val="16"/>
                <w:szCs w:val="16"/>
              </w:rPr>
              <w:t>7430000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137,7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мероприятия по благоустройству(уличное освещение)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</w:t>
            </w: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</w:rPr>
              <w:t>7430158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137,7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Расходы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120,7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Оплата работ и услуг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220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120,7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Коммунальные услуги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223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119,4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Прочие работы,услуги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226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1,3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Поступление нефинансовых активов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17,0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Увеличение стоимости материальных запасов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поступление нефинансовых активов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4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17,0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Прочие мероприятия по благоустройству в поселениях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sz w:val="16"/>
                <w:szCs w:val="16"/>
              </w:rPr>
              <w:t>7430558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493,9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Расходы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209,6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lastRenderedPageBreak/>
              <w:t>Работы,услуги по содержанию имущества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225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49,4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Прочие работы,услуги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226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96,1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Прочие расходы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851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290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43,9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Прочие расходы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852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290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20,4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Поступление нефинансовых активов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284,1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основных средств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310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67,2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 xml:space="preserve">Увеличение стоимости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материальных запасов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340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216,9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800552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Коммунальное Хозяйство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sz w:val="16"/>
                <w:szCs w:val="16"/>
              </w:rPr>
              <w:t>0908161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144,0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Поступление нефинансовых активов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144,0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Поступление нефинансовых активов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340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144,0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 w:rsidRPr="00800552"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  <w:t>ОБРАЗОВАНИЕ</w:t>
            </w:r>
            <w:r w:rsidRPr="00800552"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480,0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Общее</w:t>
            </w: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 xml:space="preserve"> образование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480,0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Школы - детские сады, школы начальные, неполные средние и средние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</w:rPr>
              <w:t>7220000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480,0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Обеспечение деятельности учреждений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общего образования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</w:rPr>
              <w:t>7220021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480,0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365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800552">
              <w:rPr>
                <w:rFonts w:ascii="Arial" w:eastAsia="Times New Roman" w:hAnsi="Arial" w:cs="Arial"/>
                <w:noProof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</w:rPr>
              <w:t>7220021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480,0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Поступление нефинансовых активов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480,0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материальных запасов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340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480,0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 w:rsidRPr="00800552"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  <w:t>КУЛЬТУРА, КИНЕМАТОГРАФИЯ</w:t>
            </w:r>
            <w:r w:rsidRPr="00800552"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00552">
              <w:rPr>
                <w:rFonts w:ascii="Arial" w:eastAsia="Times New Roman" w:hAnsi="Arial" w:cs="Arial"/>
                <w:b/>
                <w:sz w:val="24"/>
                <w:szCs w:val="24"/>
              </w:rPr>
              <w:t>4743,9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Субсидия на реализацию мероприятий по обеспечению сбалансированности местных бюджетов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sz w:val="16"/>
                <w:szCs w:val="16"/>
              </w:rPr>
              <w:t>0307051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100,0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Поступление нефинансовых активов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основных средств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310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Культура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4643,9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Дворцы и дома культуры, другие учреждения культуры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</w:rPr>
              <w:t>7600000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4643,9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Обеспечение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  <w:t xml:space="preserve"> деятельности учреждений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 культуры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</w:rPr>
              <w:t>7610000</w:t>
            </w:r>
            <w:r w:rsidRPr="00800552"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  <w:lang w:val="en-US"/>
              </w:rPr>
              <w:t>0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4354,8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Выполнение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  <w:t xml:space="preserve"> функций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казенными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  <w:t xml:space="preserve"> учреждениями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</w:rPr>
              <w:t>7610021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2388,7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Расходы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2252,0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Оплата труда и начисления на выплаты по оплате труда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2035,6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Заработная плата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1573,2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Прочие выплаты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112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212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Начисления на выплаты по оплате труда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462,4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Оплата работ, услуг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220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216,4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Услуги связи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221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24,2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Коммунальные услуги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223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15,0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Работы, услуги по содержанию имущества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225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145,0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lastRenderedPageBreak/>
              <w:t>Прочие работы, услуги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226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4,7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Прочие работы, услуги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226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27,5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Прочие расходы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290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Поступление нефинансовых активов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136,7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основных средств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310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материальных запасов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340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136,7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Выполнение функций казенными учреждениями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 w:rsidRPr="00800552">
              <w:rPr>
                <w:rFonts w:ascii="Arial" w:eastAsia="Times New Roman" w:hAnsi="Arial" w:cs="Arial"/>
                <w:sz w:val="20"/>
                <w:szCs w:val="20"/>
              </w:rPr>
              <w:t>жкх</w:t>
            </w:r>
            <w:proofErr w:type="spellEnd"/>
            <w:r w:rsidRPr="00800552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</w:rPr>
              <w:t>7610023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1966,5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Расходы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1675,7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Оплата труда и начисления на выплаты по оплате труда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1237,8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Заработная плата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950,9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Начисления на выплаты по оплате труда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286,9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Оплата работ, услуг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220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224,6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Транспортные услуги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222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29,4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Коммунальные услуги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223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50,0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Работы, услуги по содержанию имущества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225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97,3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Прочие работы, услуги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226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47,9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Прочие расходы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851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290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197,5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Прочие расходы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852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290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15,8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Поступление нефинансовых активов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290,8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основных средств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310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44,8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Увеличение стоимости материальных запасов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340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246,0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Обеспечение деятельности библиотек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</w:rPr>
              <w:t>7630000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288,7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>Выполнение</w:t>
            </w:r>
            <w:r w:rsidRPr="00800552">
              <w:rPr>
                <w:rFonts w:ascii="Arial" w:eastAsia="Times New Roman" w:hAnsi="Arial" w:cs="Arial"/>
                <w:i/>
                <w:noProof/>
                <w:sz w:val="20"/>
                <w:szCs w:val="20"/>
                <w:lang w:val="en-US"/>
              </w:rPr>
              <w:t xml:space="preserve"> функций </w:t>
            </w:r>
            <w:r w:rsidRPr="00800552"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>казенными</w:t>
            </w:r>
            <w:r w:rsidRPr="00800552">
              <w:rPr>
                <w:rFonts w:ascii="Arial" w:eastAsia="Times New Roman" w:hAnsi="Arial" w:cs="Arial"/>
                <w:i/>
                <w:noProof/>
                <w:sz w:val="20"/>
                <w:szCs w:val="20"/>
                <w:lang w:val="en-US"/>
              </w:rPr>
              <w:t xml:space="preserve"> учреждениями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</w:rPr>
              <w:t>7630021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288,7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Расходы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283,6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Оплата труда и начисления на выплаты по оплате труда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266,6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Заработная плата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205,7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Начисления на выплаты по оплате труда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213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60,9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Оплата работ, услуг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220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22,1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Прочие работы, услуги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226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22,1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</w:pPr>
            <w:r w:rsidRPr="00800552"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</w:rPr>
            </w:pPr>
            <w:r w:rsidRPr="00800552">
              <w:rPr>
                <w:rFonts w:ascii="Arial" w:eastAsia="Times New Roman" w:hAnsi="Arial" w:cs="Arial"/>
                <w:b/>
                <w:noProof/>
              </w:rPr>
              <w:t>00.0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16"/>
              </w:rPr>
              <w:t>Физическая культура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00,0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Мероприятия в области здравоохранения, спорта и физической культуры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sz w:val="16"/>
                <w:szCs w:val="16"/>
              </w:rPr>
              <w:t>7810000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00,0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Выполнение функций  органами местного самоуправления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sz w:val="16"/>
                <w:szCs w:val="16"/>
              </w:rPr>
              <w:t>7810029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00,0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Расходы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00,0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Прочие расходы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290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00,0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 w:rsidRPr="00800552"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</w:rPr>
              <w:lastRenderedPageBreak/>
              <w:t>СОЦИАЛЬНАЯ</w:t>
            </w:r>
            <w:r w:rsidRPr="00800552">
              <w:rPr>
                <w:rFonts w:ascii="Arial" w:eastAsia="Times New Roman" w:hAnsi="Arial" w:cs="Arial"/>
                <w:b/>
                <w:bCs/>
                <w:noProof/>
                <w:sz w:val="26"/>
                <w:szCs w:val="26"/>
                <w:lang w:val="en-US"/>
              </w:rPr>
              <w:t xml:space="preserve"> ПОЛИТИКА</w:t>
            </w:r>
            <w:r w:rsidRPr="00800552"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sz w:val="20"/>
                <w:szCs w:val="20"/>
              </w:rPr>
              <w:t>120,3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Пенсионное обеспечение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</w:t>
            </w: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116,3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Доплата к пенсиям,дополнительное пенсионное обеспечение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</w:t>
            </w: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</w:rPr>
              <w:t>7710000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116,3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16"/>
                <w:szCs w:val="16"/>
              </w:rPr>
              <w:t>Доплаты к пенсиям муниципальных служащих</w:t>
            </w:r>
            <w:r w:rsidRPr="00800552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  <w:lang w:val="en-US"/>
              </w:rPr>
              <w:t>0</w:t>
            </w: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16"/>
                <w:szCs w:val="16"/>
              </w:rPr>
              <w:t>7710022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116,3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Расходы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116,3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Социальное обеспечение</w:t>
            </w:r>
            <w:r w:rsidRPr="008005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260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116,3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Пенсии,пособия,выплачиваемые организациями сектора государственного управления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312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  <w:t>2</w:t>
            </w: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63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116,3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16"/>
              </w:rPr>
              <w:t>Социальное обслуживание населения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16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4,0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7720021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  <w:lang w:val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4,,0</w:t>
            </w:r>
          </w:p>
        </w:tc>
      </w:tr>
      <w:tr w:rsidR="00B63115" w:rsidRPr="00800552" w:rsidTr="00D94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6" w:type="dxa"/>
            <w:right w:w="57" w:type="dxa"/>
          </w:tblCellMar>
          <w:tblLook w:val="01E0"/>
        </w:tblPrEx>
        <w:trPr>
          <w:trHeight w:val="170"/>
        </w:trPr>
        <w:tc>
          <w:tcPr>
            <w:tcW w:w="8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20"/>
              </w:rPr>
              <w:t>Перечисления другим бюджетам бюджетной системы РФ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234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0" w:type="dxa"/>
            </w:tcMar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7720021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540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800552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16"/>
              </w:rPr>
            </w:pPr>
            <w:r w:rsidRPr="00800552">
              <w:rPr>
                <w:rFonts w:ascii="Arial" w:eastAsia="Times New Roman" w:hAnsi="Arial" w:cs="Arial"/>
                <w:noProof/>
                <w:sz w:val="20"/>
                <w:szCs w:val="16"/>
              </w:rPr>
              <w:t>251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52" w:rsidRPr="00800552" w:rsidRDefault="00800552" w:rsidP="00D94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0552">
              <w:rPr>
                <w:rFonts w:ascii="Arial" w:eastAsia="Times New Roman" w:hAnsi="Arial" w:cs="Arial"/>
                <w:sz w:val="20"/>
                <w:szCs w:val="20"/>
              </w:rPr>
              <w:t>4,0</w:t>
            </w:r>
          </w:p>
        </w:tc>
      </w:tr>
    </w:tbl>
    <w:p w:rsidR="00800552" w:rsidRPr="00800552" w:rsidRDefault="00800552" w:rsidP="0080055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800552" w:rsidRPr="00800552" w:rsidRDefault="00800552" w:rsidP="0080055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800552" w:rsidRPr="00800552" w:rsidRDefault="00800552" w:rsidP="0080055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800552" w:rsidRPr="00800552" w:rsidRDefault="00800552" w:rsidP="0080055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800552" w:rsidRPr="00800552" w:rsidRDefault="00800552" w:rsidP="0080055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800552" w:rsidRPr="00800552" w:rsidRDefault="00800552" w:rsidP="0080055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213952" w:rsidRDefault="00213952" w:rsidP="002139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D94931" w:rsidRDefault="00D94931" w:rsidP="002139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D94931" w:rsidRDefault="00D94931" w:rsidP="002139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D94931" w:rsidRDefault="00D94931" w:rsidP="002139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D94931" w:rsidRDefault="00D94931" w:rsidP="002139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D94931" w:rsidRDefault="00D94931" w:rsidP="002139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D94931" w:rsidRDefault="00D94931" w:rsidP="002139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D94931" w:rsidRDefault="00D94931" w:rsidP="002139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D94931" w:rsidRDefault="00D94931" w:rsidP="002139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D94931" w:rsidRDefault="00D94931" w:rsidP="002139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D94931" w:rsidRDefault="00D94931" w:rsidP="002139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D94931" w:rsidRDefault="00D94931" w:rsidP="002139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D94931" w:rsidRDefault="00D94931" w:rsidP="002139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D94931" w:rsidRDefault="00D94931" w:rsidP="002139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D94931" w:rsidRDefault="00D94931" w:rsidP="002139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  <w:sectPr w:rsidR="00D94931" w:rsidSect="000C02EF">
          <w:pgSz w:w="16838" w:h="11906" w:orient="landscape"/>
          <w:pgMar w:top="1701" w:right="1134" w:bottom="850" w:left="1134" w:header="708" w:footer="708" w:gutter="0"/>
          <w:cols w:space="720"/>
          <w:docGrid w:linePitch="299"/>
        </w:sectPr>
      </w:pPr>
    </w:p>
    <w:tbl>
      <w:tblPr>
        <w:tblW w:w="8800" w:type="dxa"/>
        <w:tblInd w:w="93" w:type="dxa"/>
        <w:tblLook w:val="04A0"/>
      </w:tblPr>
      <w:tblGrid>
        <w:gridCol w:w="8800"/>
      </w:tblGrid>
      <w:tr w:rsidR="00D94931" w:rsidTr="00A913F0">
        <w:trPr>
          <w:trHeight w:val="276"/>
        </w:trPr>
        <w:tc>
          <w:tcPr>
            <w:tcW w:w="8800" w:type="dxa"/>
            <w:vMerge w:val="restart"/>
            <w:vAlign w:val="center"/>
            <w:hideMark/>
          </w:tcPr>
          <w:p w:rsidR="00D94931" w:rsidRDefault="00D94931" w:rsidP="00A913F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 xml:space="preserve">Приложение № 3 </w:t>
            </w:r>
          </w:p>
          <w:p w:rsidR="00D94931" w:rsidRDefault="00D94931" w:rsidP="00A913F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 решению тридцатой сессии </w:t>
            </w:r>
          </w:p>
          <w:p w:rsidR="00D94931" w:rsidRDefault="00D94931" w:rsidP="00A913F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от 17.12.2014 № 193</w:t>
            </w:r>
          </w:p>
        </w:tc>
      </w:tr>
      <w:tr w:rsidR="00D94931" w:rsidTr="00A913F0">
        <w:trPr>
          <w:trHeight w:val="750"/>
        </w:trPr>
        <w:tc>
          <w:tcPr>
            <w:tcW w:w="0" w:type="auto"/>
            <w:vMerge/>
            <w:vAlign w:val="center"/>
            <w:hideMark/>
          </w:tcPr>
          <w:p w:rsidR="00D94931" w:rsidRDefault="00D94931" w:rsidP="00A913F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  <w:tr w:rsidR="00D94931" w:rsidTr="00A913F0">
        <w:trPr>
          <w:trHeight w:val="276"/>
        </w:trPr>
        <w:tc>
          <w:tcPr>
            <w:tcW w:w="0" w:type="auto"/>
            <w:vMerge/>
            <w:vAlign w:val="center"/>
            <w:hideMark/>
          </w:tcPr>
          <w:p w:rsidR="00D94931" w:rsidRDefault="00D94931" w:rsidP="00A913F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</w:tbl>
    <w:p w:rsidR="00D94931" w:rsidRDefault="00D94931" w:rsidP="00D9493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Сводная бюджетная роспись источников финансирования дефицита бюджета на текущий финансовый год  и кодов </w:t>
      </w:r>
      <w:proofErr w:type="gramStart"/>
      <w:r>
        <w:rPr>
          <w:rFonts w:ascii="Arial" w:eastAsia="Times New Roman" w:hAnsi="Arial" w:cs="Arial"/>
          <w:b/>
          <w:bCs/>
          <w:sz w:val="24"/>
          <w:szCs w:val="24"/>
        </w:rPr>
        <w:t>источников финансирования дефицита местного бюджета классификации источников финансирования дефицита бюджета</w:t>
      </w:r>
      <w:proofErr w:type="gramEnd"/>
    </w:p>
    <w:p w:rsidR="00D94931" w:rsidRDefault="00D94931" w:rsidP="00D9493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pPr w:leftFromText="180" w:rightFromText="180" w:vertAnchor="text" w:tblpY="89"/>
        <w:tblW w:w="10043" w:type="dxa"/>
        <w:tblLook w:val="04A0"/>
      </w:tblPr>
      <w:tblGrid>
        <w:gridCol w:w="2660"/>
        <w:gridCol w:w="5212"/>
        <w:gridCol w:w="2171"/>
      </w:tblGrid>
      <w:tr w:rsidR="00D94931" w:rsidTr="00A913F0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931" w:rsidRDefault="00D94931" w:rsidP="00A913F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Код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4931" w:rsidRDefault="00D94931" w:rsidP="00A913F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 главного администратора источников финансирования дефицита местного бюджета,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  <w:p w:rsidR="00D94931" w:rsidRDefault="00D94931" w:rsidP="00A913F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94931" w:rsidRDefault="00D94931" w:rsidP="00A913F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94931" w:rsidRDefault="00D94931" w:rsidP="00A913F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4931" w:rsidRDefault="00D94931" w:rsidP="00A913F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текущий</w:t>
            </w:r>
          </w:p>
          <w:p w:rsidR="00D94931" w:rsidRDefault="00D94931" w:rsidP="00A913F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финансовый</w:t>
            </w:r>
          </w:p>
          <w:p w:rsidR="00D94931" w:rsidRDefault="00D94931" w:rsidP="00A913F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2014 год</w:t>
            </w:r>
          </w:p>
        </w:tc>
      </w:tr>
      <w:tr w:rsidR="00D94931" w:rsidTr="00A913F0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931" w:rsidRDefault="00D94931" w:rsidP="00A913F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4931" w:rsidRDefault="00D94931" w:rsidP="00A913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4931" w:rsidRDefault="00D94931" w:rsidP="00A913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521921</w:t>
            </w:r>
          </w:p>
        </w:tc>
      </w:tr>
      <w:tr w:rsidR="00D94931" w:rsidTr="00A913F0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931" w:rsidRDefault="00D94931" w:rsidP="00A913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000 01 00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0000 000</w:t>
            </w:r>
          </w:p>
          <w:p w:rsidR="00D94931" w:rsidRDefault="00D94931" w:rsidP="00A913F0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4931" w:rsidRDefault="00D94931" w:rsidP="00A913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ИСТОЧНИКИ ВНУТРЕННЕГО ФИНАНСИРОВАНИЯ ДЕФИЦИТОВ  БЮДЖЕТОВ</w:t>
            </w:r>
          </w:p>
          <w:p w:rsidR="00D94931" w:rsidRDefault="00D94931" w:rsidP="00A913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4931" w:rsidRDefault="00D94931" w:rsidP="00A913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94931" w:rsidTr="00A913F0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931" w:rsidRDefault="00D94931" w:rsidP="00A913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0000 000</w:t>
            </w:r>
          </w:p>
          <w:p w:rsidR="00D94931" w:rsidRDefault="00D94931" w:rsidP="00A913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4931" w:rsidRDefault="00D94931" w:rsidP="00A913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  <w:p w:rsidR="00D94931" w:rsidRDefault="00D94931" w:rsidP="00A913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4931" w:rsidRDefault="00D94931" w:rsidP="00A913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521921</w:t>
            </w:r>
          </w:p>
        </w:tc>
      </w:tr>
      <w:tr w:rsidR="00D94931" w:rsidTr="00A913F0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931" w:rsidRDefault="00D94931" w:rsidP="00A913F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0000 000</w:t>
            </w:r>
          </w:p>
          <w:p w:rsidR="00D94931" w:rsidRDefault="00D94931" w:rsidP="00A913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4931" w:rsidRDefault="00D94931" w:rsidP="00A913F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  <w:p w:rsidR="00D94931" w:rsidRDefault="00D94931" w:rsidP="00A913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4931" w:rsidRDefault="00D94931" w:rsidP="00A913F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521921</w:t>
            </w:r>
          </w:p>
        </w:tc>
      </w:tr>
      <w:tr w:rsidR="00D94931" w:rsidTr="00A913F0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931" w:rsidRDefault="00D94931" w:rsidP="00A913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0000 500</w:t>
            </w:r>
          </w:p>
          <w:p w:rsidR="00D94931" w:rsidRDefault="00D94931" w:rsidP="00A913F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4931" w:rsidRDefault="00D94931" w:rsidP="00A913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Увеличение остатков средств бюджетов</w:t>
            </w:r>
          </w:p>
          <w:p w:rsidR="00D94931" w:rsidRDefault="00D94931" w:rsidP="00A913F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4931" w:rsidRDefault="00D94931" w:rsidP="00A913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- 10276200</w:t>
            </w:r>
          </w:p>
        </w:tc>
      </w:tr>
      <w:tr w:rsidR="00D94931" w:rsidTr="00A913F0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931" w:rsidRDefault="00D94931" w:rsidP="00A913F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000 01 05 02 01 10 0000 510</w:t>
            </w:r>
          </w:p>
          <w:p w:rsidR="00D94931" w:rsidRDefault="00D94931" w:rsidP="00A913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4931" w:rsidRDefault="00D94931" w:rsidP="00A913F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 бюджетов поселений</w:t>
            </w:r>
          </w:p>
          <w:p w:rsidR="00D94931" w:rsidRDefault="00D94931" w:rsidP="00A913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4931" w:rsidRDefault="00D94931" w:rsidP="00D94931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- 10276200</w:t>
            </w:r>
          </w:p>
        </w:tc>
      </w:tr>
      <w:tr w:rsidR="00D94931" w:rsidTr="00A913F0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931" w:rsidRDefault="00D94931" w:rsidP="00A913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0000 600</w:t>
            </w:r>
          </w:p>
          <w:p w:rsidR="00D94931" w:rsidRDefault="00D94931" w:rsidP="00A913F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4931" w:rsidRDefault="00D94931" w:rsidP="00A913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Уменьшение остатков средств бюджетов</w:t>
            </w:r>
          </w:p>
          <w:p w:rsidR="00D94931" w:rsidRDefault="00D94931" w:rsidP="00A913F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4931" w:rsidRDefault="00D94931" w:rsidP="00D94931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10798121</w:t>
            </w:r>
          </w:p>
        </w:tc>
      </w:tr>
      <w:tr w:rsidR="00D94931" w:rsidTr="00A913F0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931" w:rsidRDefault="00D94931" w:rsidP="00A913F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000 01 05 02 01 10 0000 610</w:t>
            </w:r>
          </w:p>
          <w:p w:rsidR="00D94931" w:rsidRDefault="00D94931" w:rsidP="00A913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4931" w:rsidRDefault="00D94931" w:rsidP="00A913F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 бюджетов поселений</w:t>
            </w:r>
          </w:p>
          <w:p w:rsidR="00D94931" w:rsidRDefault="00D94931" w:rsidP="00A913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4931" w:rsidRDefault="00D94931" w:rsidP="00A913F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10798121</w:t>
            </w:r>
          </w:p>
        </w:tc>
      </w:tr>
      <w:tr w:rsidR="00D94931" w:rsidTr="00A913F0">
        <w:tc>
          <w:tcPr>
            <w:tcW w:w="78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4931" w:rsidRDefault="00D94931" w:rsidP="00A913F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4931" w:rsidRDefault="00D94931" w:rsidP="00A913F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D94931" w:rsidRDefault="00D94931" w:rsidP="002139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sectPr w:rsidR="00D94931" w:rsidSect="00402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13952"/>
    <w:rsid w:val="0001677C"/>
    <w:rsid w:val="000C02EF"/>
    <w:rsid w:val="00213952"/>
    <w:rsid w:val="002546C0"/>
    <w:rsid w:val="00513153"/>
    <w:rsid w:val="007A37FB"/>
    <w:rsid w:val="00800552"/>
    <w:rsid w:val="008463B9"/>
    <w:rsid w:val="00A8235A"/>
    <w:rsid w:val="00B63115"/>
    <w:rsid w:val="00D94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5A"/>
  </w:style>
  <w:style w:type="paragraph" w:styleId="1">
    <w:name w:val="heading 1"/>
    <w:basedOn w:val="a"/>
    <w:next w:val="a"/>
    <w:link w:val="10"/>
    <w:qFormat/>
    <w:rsid w:val="0021395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1395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1395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395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1395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213952"/>
    <w:rPr>
      <w:rFonts w:ascii="Arial" w:eastAsia="Times New Roman" w:hAnsi="Arial" w:cs="Arial"/>
      <w:b/>
      <w:bCs/>
      <w:sz w:val="26"/>
      <w:szCs w:val="26"/>
    </w:rPr>
  </w:style>
  <w:style w:type="paragraph" w:styleId="a3">
    <w:name w:val="header"/>
    <w:basedOn w:val="a"/>
    <w:link w:val="a4"/>
    <w:unhideWhenUsed/>
    <w:rsid w:val="00213952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213952"/>
    <w:rPr>
      <w:rFonts w:ascii="Arial" w:eastAsia="Times New Roman" w:hAnsi="Arial" w:cs="Arial"/>
      <w:sz w:val="20"/>
      <w:szCs w:val="20"/>
    </w:rPr>
  </w:style>
  <w:style w:type="paragraph" w:styleId="a5">
    <w:name w:val="footer"/>
    <w:basedOn w:val="a"/>
    <w:link w:val="a6"/>
    <w:unhideWhenUsed/>
    <w:rsid w:val="00213952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6">
    <w:name w:val="Нижний колонтитул Знак"/>
    <w:basedOn w:val="a0"/>
    <w:link w:val="a5"/>
    <w:semiHidden/>
    <w:rsid w:val="00213952"/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semiHidden/>
    <w:unhideWhenUsed/>
    <w:rsid w:val="00213952"/>
    <w:pPr>
      <w:spacing w:after="0" w:line="240" w:lineRule="auto"/>
    </w:pPr>
    <w:rPr>
      <w:rFonts w:ascii="Tahoma" w:eastAsia="Times New Roman" w:hAnsi="Tahoma" w:cs="Tahoma"/>
      <w:sz w:val="20"/>
      <w:szCs w:val="16"/>
    </w:rPr>
  </w:style>
  <w:style w:type="character" w:customStyle="1" w:styleId="a8">
    <w:name w:val="Текст выноски Знак"/>
    <w:basedOn w:val="a0"/>
    <w:link w:val="a7"/>
    <w:semiHidden/>
    <w:rsid w:val="00213952"/>
    <w:rPr>
      <w:rFonts w:ascii="Tahoma" w:eastAsia="Times New Roman" w:hAnsi="Tahoma" w:cs="Tahoma"/>
      <w:sz w:val="20"/>
      <w:szCs w:val="16"/>
    </w:rPr>
  </w:style>
  <w:style w:type="table" w:styleId="a9">
    <w:name w:val="Table Grid"/>
    <w:basedOn w:val="a1"/>
    <w:uiPriority w:val="59"/>
    <w:rsid w:val="002139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semiHidden/>
    <w:rsid w:val="00800552"/>
  </w:style>
  <w:style w:type="character" w:styleId="aa">
    <w:name w:val="page number"/>
    <w:basedOn w:val="a0"/>
    <w:rsid w:val="008005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7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3B1B15A-2EC9-46CB-8DF2-F255BC900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2673</Words>
  <Characters>15239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8</cp:revision>
  <cp:lastPrinted>2014-12-25T11:12:00Z</cp:lastPrinted>
  <dcterms:created xsi:type="dcterms:W3CDTF">2014-12-25T10:15:00Z</dcterms:created>
  <dcterms:modified xsi:type="dcterms:W3CDTF">2014-12-25T11:14:00Z</dcterms:modified>
</cp:coreProperties>
</file>