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2D" w:rsidRDefault="00A5032D" w:rsidP="00A503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ЕРМОЛАЕВСКОГО СЕЛЬСОВЕТА</w:t>
      </w:r>
    </w:p>
    <w:p w:rsidR="00A5032D" w:rsidRDefault="00A5032D" w:rsidP="00A503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УБИНСКОГО РАЙОНА НОВОСИБИРСКОЙ ОБЛАСТИ</w:t>
      </w:r>
    </w:p>
    <w:p w:rsidR="00A5032D" w:rsidRDefault="00A5032D" w:rsidP="00A5032D">
      <w:pPr>
        <w:jc w:val="center"/>
        <w:rPr>
          <w:b/>
          <w:bCs/>
          <w:sz w:val="28"/>
          <w:szCs w:val="28"/>
        </w:rPr>
      </w:pPr>
    </w:p>
    <w:p w:rsidR="00A5032D" w:rsidRDefault="00A5032D" w:rsidP="00A5032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ПОСТАНОВЛЕНИЕ </w:t>
      </w:r>
    </w:p>
    <w:p w:rsidR="00A5032D" w:rsidRDefault="00A5032D" w:rsidP="00A5032D">
      <w:pPr>
        <w:jc w:val="center"/>
        <w:rPr>
          <w:sz w:val="28"/>
          <w:szCs w:val="28"/>
        </w:rPr>
      </w:pPr>
    </w:p>
    <w:p w:rsidR="00A5032D" w:rsidRDefault="00A5032D" w:rsidP="00A5032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Ермолаевка</w:t>
      </w:r>
    </w:p>
    <w:p w:rsidR="00A5032D" w:rsidRDefault="00A5032D" w:rsidP="00A5032D">
      <w:pPr>
        <w:jc w:val="center"/>
        <w:rPr>
          <w:sz w:val="28"/>
          <w:szCs w:val="28"/>
        </w:rPr>
      </w:pPr>
    </w:p>
    <w:p w:rsidR="00A5032D" w:rsidRDefault="00A5032D" w:rsidP="00A5032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25.06.2019 № 26-па</w:t>
      </w:r>
    </w:p>
    <w:p w:rsidR="00A5032D" w:rsidRDefault="00A5032D" w:rsidP="00A5032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032D" w:rsidRDefault="00A5032D" w:rsidP="00A5032D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автомобильных дорог общего пользования местного значения Ермолаевского сельсовета Убинского района Новосибирской области  и их идентификационных номеров</w:t>
      </w:r>
    </w:p>
    <w:p w:rsidR="00A5032D" w:rsidRDefault="00A5032D" w:rsidP="00A5032D">
      <w:pPr>
        <w:jc w:val="center"/>
        <w:rPr>
          <w:sz w:val="28"/>
          <w:szCs w:val="28"/>
        </w:rPr>
      </w:pPr>
    </w:p>
    <w:p w:rsidR="00A5032D" w:rsidRDefault="00A5032D" w:rsidP="00A5032D">
      <w:pPr>
        <w:rPr>
          <w:sz w:val="28"/>
          <w:szCs w:val="28"/>
        </w:rPr>
      </w:pPr>
    </w:p>
    <w:p w:rsidR="00A5032D" w:rsidRDefault="00A5032D" w:rsidP="00A5032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с частью 5 статьи 13 Федерального закона от 08.11.2007 №257-ФЗ «Об автомобильных дорогах и о дорожной деятельности в Российской Федерации и о внесении изменений в отдельное законодательные акты Российской Федерации», руководствуясь Приказом Министерства транспорта Российской Федерации  от 07.02.2007 №16 «Об утверждении правил присвоения</w:t>
      </w:r>
      <w:proofErr w:type="gramEnd"/>
      <w:r>
        <w:rPr>
          <w:sz w:val="28"/>
          <w:szCs w:val="28"/>
        </w:rPr>
        <w:t xml:space="preserve"> автомобильным дорогам идентификационных номеров», Уставом Ермолаевского сельсовета Убинского района Новосибирской области администрация  Ермолаевского сельсовета Убинского района Новосибирской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A5032D" w:rsidRDefault="00A5032D" w:rsidP="00A5032D">
      <w:pPr>
        <w:pStyle w:val="Default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1.Утвердить прилагаемый порядок </w:t>
      </w:r>
      <w:proofErr w:type="gramStart"/>
      <w:r>
        <w:rPr>
          <w:sz w:val="28"/>
          <w:szCs w:val="28"/>
        </w:rPr>
        <w:t>утверждения перечня автомобильных дорог общего пользования местного значения</w:t>
      </w:r>
      <w:proofErr w:type="gramEnd"/>
      <w:r>
        <w:rPr>
          <w:sz w:val="28"/>
          <w:szCs w:val="28"/>
        </w:rPr>
        <w:t xml:space="preserve"> Ермолаевского сельсовета Убинского района Новосибирской области и внесения в него изменений. </w:t>
      </w:r>
    </w:p>
    <w:p w:rsidR="00A5032D" w:rsidRDefault="00A5032D" w:rsidP="00A5032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2.Утвердить прилагаемый порядок присвоения идентификационных номеров автомобильным дорогам общего пользования местного значения Ермолаевского сельсовета Убинского района Новосибирской области. </w:t>
      </w:r>
    </w:p>
    <w:p w:rsidR="00A5032D" w:rsidRDefault="00A5032D" w:rsidP="00A5032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3.Утвердить прилагаемый  перечень автомобильных дорог общего пользования местного значения Ермолаевского сельсовета Убинского района Новосибирской области и их идентификационные номера.</w:t>
      </w:r>
    </w:p>
    <w:p w:rsidR="00A5032D" w:rsidRDefault="00A5032D" w:rsidP="00A5032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4.Постановление администрации Ермолаевского сельсовета Убинского района Новосибирской области от 27.12.2012 № 64-па «Об утверждении Перечня автомобильных дорог общего пользования местного значения Ермолаевского сельсовета» признать утратившим силу.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5.Опубликовать настоящее постановление в периодическом печатном издании «Вестник Ермолаевского сельсовета».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</w:p>
    <w:p w:rsidR="008D74F2" w:rsidRDefault="008D74F2" w:rsidP="00A5032D">
      <w:pPr>
        <w:ind w:firstLine="708"/>
        <w:jc w:val="both"/>
        <w:rPr>
          <w:sz w:val="28"/>
          <w:szCs w:val="28"/>
        </w:rPr>
      </w:pPr>
    </w:p>
    <w:p w:rsidR="008D74F2" w:rsidRDefault="008D74F2" w:rsidP="00A5032D">
      <w:pPr>
        <w:ind w:firstLine="708"/>
        <w:jc w:val="both"/>
        <w:rPr>
          <w:sz w:val="28"/>
          <w:szCs w:val="28"/>
        </w:rPr>
      </w:pP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Ермолаевского сельсовета </w:t>
      </w:r>
    </w:p>
    <w:p w:rsidR="004E5F4C" w:rsidRDefault="00A5032D" w:rsidP="004E5F4C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Убинского района Новосибирской области                         А.Н. </w:t>
      </w:r>
      <w:proofErr w:type="spellStart"/>
      <w:r>
        <w:rPr>
          <w:sz w:val="28"/>
          <w:szCs w:val="28"/>
        </w:rPr>
        <w:t>Пасевич</w:t>
      </w:r>
      <w:proofErr w:type="spellEnd"/>
      <w:r>
        <w:rPr>
          <w:bCs/>
          <w:sz w:val="28"/>
          <w:szCs w:val="28"/>
        </w:rPr>
        <w:t xml:space="preserve"> </w:t>
      </w:r>
    </w:p>
    <w:p w:rsidR="004E5F4C" w:rsidRDefault="004E5F4C" w:rsidP="004E5F4C">
      <w:pPr>
        <w:ind w:firstLine="708"/>
        <w:jc w:val="both"/>
        <w:rPr>
          <w:bCs/>
          <w:sz w:val="28"/>
          <w:szCs w:val="28"/>
        </w:rPr>
      </w:pPr>
    </w:p>
    <w:p w:rsidR="00C26636" w:rsidRDefault="004E5F4C" w:rsidP="004E5F4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</w:p>
    <w:p w:rsidR="00661D54" w:rsidRDefault="00C26636" w:rsidP="004E5F4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</w:t>
      </w:r>
    </w:p>
    <w:p w:rsidR="00661D54" w:rsidRDefault="00661D54" w:rsidP="004E5F4C">
      <w:pPr>
        <w:ind w:firstLine="708"/>
        <w:jc w:val="both"/>
        <w:rPr>
          <w:bCs/>
          <w:sz w:val="28"/>
          <w:szCs w:val="28"/>
        </w:rPr>
      </w:pPr>
    </w:p>
    <w:p w:rsidR="00A5032D" w:rsidRPr="004E5F4C" w:rsidRDefault="00661D54" w:rsidP="004E5F4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</w:t>
      </w:r>
      <w:r w:rsidR="004E5F4C">
        <w:rPr>
          <w:bCs/>
          <w:sz w:val="28"/>
          <w:szCs w:val="28"/>
        </w:rPr>
        <w:t xml:space="preserve">  </w:t>
      </w:r>
      <w:r w:rsidR="00A5032D">
        <w:rPr>
          <w:bCs/>
          <w:sz w:val="28"/>
          <w:szCs w:val="28"/>
        </w:rPr>
        <w:t>УТВЕРЖДЕН</w:t>
      </w:r>
    </w:p>
    <w:p w:rsidR="00A5032D" w:rsidRDefault="00A5032D" w:rsidP="00A5032D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661D54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>Ермолаевского сельсовета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661D54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>Убинского района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 w:rsidR="00661D54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>Новосибирской области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</w:t>
      </w:r>
      <w:r w:rsidR="004E5F4C">
        <w:rPr>
          <w:bCs/>
          <w:sz w:val="28"/>
          <w:szCs w:val="28"/>
        </w:rPr>
        <w:t xml:space="preserve">                      </w:t>
      </w:r>
      <w:r w:rsidR="00661D54">
        <w:rPr>
          <w:bCs/>
          <w:sz w:val="28"/>
          <w:szCs w:val="28"/>
        </w:rPr>
        <w:t xml:space="preserve">        </w:t>
      </w:r>
      <w:r w:rsidR="004E5F4C">
        <w:rPr>
          <w:bCs/>
          <w:sz w:val="28"/>
          <w:szCs w:val="28"/>
        </w:rPr>
        <w:t xml:space="preserve"> от 25.06.2019 №26</w:t>
      </w:r>
      <w:r>
        <w:rPr>
          <w:bCs/>
          <w:sz w:val="28"/>
          <w:szCs w:val="28"/>
        </w:rPr>
        <w:t>-</w:t>
      </w:r>
      <w:r w:rsidR="004E5F4C">
        <w:rPr>
          <w:bCs/>
          <w:sz w:val="28"/>
          <w:szCs w:val="28"/>
        </w:rPr>
        <w:t>па</w:t>
      </w:r>
    </w:p>
    <w:p w:rsidR="00A5032D" w:rsidRDefault="00A5032D" w:rsidP="00A5032D">
      <w:pPr>
        <w:ind w:firstLine="708"/>
        <w:jc w:val="right"/>
        <w:rPr>
          <w:b/>
          <w:bCs/>
          <w:sz w:val="28"/>
          <w:szCs w:val="28"/>
        </w:rPr>
      </w:pPr>
    </w:p>
    <w:p w:rsidR="00A5032D" w:rsidRDefault="00A5032D" w:rsidP="00A5032D">
      <w:pPr>
        <w:ind w:firstLine="708"/>
        <w:jc w:val="both"/>
        <w:rPr>
          <w:b/>
          <w:bCs/>
          <w:sz w:val="28"/>
          <w:szCs w:val="28"/>
        </w:rPr>
      </w:pPr>
    </w:p>
    <w:p w:rsidR="00A5032D" w:rsidRDefault="00A5032D" w:rsidP="00A5032D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</w:t>
      </w:r>
    </w:p>
    <w:p w:rsidR="00A5032D" w:rsidRDefault="00A5032D" w:rsidP="00A5032D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утверждения перечня автомобильных дорог</w:t>
      </w:r>
    </w:p>
    <w:p w:rsidR="00A5032D" w:rsidRDefault="00A5032D" w:rsidP="00A5032D">
      <w:pPr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общего пользования местного значения</w:t>
      </w:r>
    </w:p>
    <w:p w:rsidR="00A5032D" w:rsidRDefault="00A5032D" w:rsidP="00A5032D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Ермолаевского сельсовета Убинского района </w:t>
      </w:r>
    </w:p>
    <w:p w:rsidR="00A5032D" w:rsidRDefault="00A5032D" w:rsidP="00A5032D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 и внесения в него изменений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1.Автомобильными дорогами общего пользования местного значения поселения являются автомобильные дороги общего пользования в границах населенного пункта поселения, за исключением автомобильных дорог общего пользования регионального или межмуниципального значения. Перечень автомобильных дорог общего пользования местного значения Ермолаевского сельсовета Убинского района Новосибирской области (далее – Перечень) утверждается постановлением администрации Ермолаевского сельсовета Убинского района Новосибирской области (далее – администрация Ермолаевского сельсовета).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2.Подготовка предложений по внесению изменений в утвержденный Перечень осуществляется в соответствии с показателями определения автомобильных дорог общего пользования местного значения и настоящим Порядком: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Предложения по внесению изменений в Перечень по автомобильной дороге (с инженерными сооружениями в ее составе), автомобильным дорогам, участкам автомобильных дорог (далее – автомобильная дорога) вносятся органом местного самоуправления (далее – заявитель) в администрацию Ермолаевского сельсовета.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Предложения по внесению изменений в Перечень могут вноситься в случаях передачи автомобильных дорог из федеральной, государственной собственности и собственности органов местного самоуправления.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Предложения по включению в Перечень могут вноситься только по автомобильным дорогам, которые соответствуют показателям определения автомобильных дорог общего пользования местного значения Ермолаевского сельсовета Убинского района Новосибирской области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Предложения по исключению автомобильных дорог из Перечня могут вноситься по автомобильным дорогам, которые не соответствуют показателям определения автомобильных дорог общего пользования местного значения Ермолаевского сельсовета Убинского района Новосибирской области.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Предложения по внесению изменений в Перечень, направленные заявителем в администрацию Ермолаевского сельсовета должны содержать следующие сведения и документы: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наименование и местоположение автомобильной дороги;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наименование правообладателей, осуществляющих управление автомобильной дорогой;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 соответствии (несоответствии) автомобильной дороги показателям определения автомобильных дорог общего пользования местного значения и техническим требованиям к автомобильным дорогам;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 необходимости внесения изменений в Перечень;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о протяженности автомобильной дороги, в том числе с детализацией по каждому из населённых пунктов;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данные бухгалтерского учета и отчетности по автомобильной дороге;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социально-экономические, финансовые иные последствия принятия предложения;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) заверенная заявителем копия технического паспорта автомобильной дороги;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выписка из реестра имущества, содержащая сведения о предлагаемом к передаче имуществе;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выписка из Единого государственного реестра прав на недвижимое имущество и сделок с ним о зарегистрированных правах на предлагаемое к передаче недвижимое имущество, в том числе о зарегистрированных правах на занимаемые им земельные участки;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проект передаточного акта автомобильной дороги.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Для рассмотрения поступивших от заявителей предложений по включению автодороги в Перечень в администрации</w:t>
      </w:r>
      <w:proofErr w:type="gramEnd"/>
      <w:r>
        <w:rPr>
          <w:sz w:val="28"/>
          <w:szCs w:val="28"/>
        </w:rPr>
        <w:t xml:space="preserve"> Ермолаевского сельсовета  образуется комиссия, состав которой и порядок работы утверждаются правовым актом администрации Ермолаевского сельсовета. Рассмотрение администрацией Ермолаевского сельсовета предложений по внесению изменений в Перечень осуществляется на основании сведений и документов, указанных в пункте 3 настоящего Порядка, в течение месяца </w:t>
      </w:r>
      <w:proofErr w:type="gramStart"/>
      <w:r>
        <w:rPr>
          <w:sz w:val="28"/>
          <w:szCs w:val="28"/>
        </w:rPr>
        <w:t>с даты поступления</w:t>
      </w:r>
      <w:proofErr w:type="gramEnd"/>
      <w:r>
        <w:rPr>
          <w:sz w:val="28"/>
          <w:szCs w:val="28"/>
        </w:rPr>
        <w:t xml:space="preserve">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 итогам рассмотрения предложений по внесению изменений в Перечень администрация Ермолаевского сельсовета в случае принятия: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положительного решения осуществляет в установленном порядке подготовку соответствующего проекта постановления администрации Ермолаевского сельсовета;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отрицательного решения информирует заявителя </w:t>
      </w:r>
      <w:proofErr w:type="gramStart"/>
      <w:r>
        <w:rPr>
          <w:sz w:val="28"/>
          <w:szCs w:val="28"/>
        </w:rPr>
        <w:t>об отказе в принятии предложения по внесению изменений в Перечень с указанием</w:t>
      </w:r>
      <w:proofErr w:type="gramEnd"/>
      <w:r>
        <w:rPr>
          <w:sz w:val="28"/>
          <w:szCs w:val="28"/>
        </w:rPr>
        <w:t xml:space="preserve"> причин отказа.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Заявителю может быть отказано в удовлетворении предложения по внесению изменений в Перечень в следующих случаях: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автомобильная дорога не соответствует показателям определения автомобильных дорог общего пользования местного значения Ермолаевского сельсовета Убинского района Новосибирской области. 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предложения по внесению изменений в Перечень представлено с нарушением требований настоящего Порядка по составу и содержанию представляемых сведений и документов.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</w:p>
    <w:p w:rsidR="00A5032D" w:rsidRDefault="00A5032D" w:rsidP="00A5032D">
      <w:pPr>
        <w:ind w:firstLine="708"/>
        <w:jc w:val="both"/>
        <w:rPr>
          <w:sz w:val="28"/>
          <w:szCs w:val="28"/>
        </w:rPr>
      </w:pP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</w:t>
      </w:r>
      <w:r w:rsidR="00661D54">
        <w:rPr>
          <w:bCs/>
          <w:sz w:val="28"/>
          <w:szCs w:val="28"/>
        </w:rPr>
        <w:t xml:space="preserve">                              </w:t>
      </w:r>
      <w:r w:rsidR="008D74F2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УТВЕРЖДЕН</w:t>
      </w:r>
    </w:p>
    <w:p w:rsidR="00A5032D" w:rsidRDefault="00A5032D" w:rsidP="00A5032D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661D5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Ермолаевского сельсовета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661D54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>Убинского района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  <w:r w:rsidR="00661D5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Новосибирской области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</w:t>
      </w:r>
      <w:r w:rsidR="00732025">
        <w:rPr>
          <w:bCs/>
          <w:sz w:val="28"/>
          <w:szCs w:val="28"/>
        </w:rPr>
        <w:t xml:space="preserve">     </w:t>
      </w:r>
      <w:r w:rsidR="00661D54">
        <w:rPr>
          <w:bCs/>
          <w:sz w:val="28"/>
          <w:szCs w:val="28"/>
        </w:rPr>
        <w:t xml:space="preserve">         от 25.06</w:t>
      </w:r>
      <w:r w:rsidR="00732025">
        <w:rPr>
          <w:bCs/>
          <w:sz w:val="28"/>
          <w:szCs w:val="28"/>
        </w:rPr>
        <w:t>.2019 №26</w:t>
      </w:r>
      <w:r>
        <w:rPr>
          <w:bCs/>
          <w:sz w:val="28"/>
          <w:szCs w:val="28"/>
        </w:rPr>
        <w:t>-</w:t>
      </w:r>
      <w:r w:rsidR="00732025">
        <w:rPr>
          <w:bCs/>
          <w:sz w:val="28"/>
          <w:szCs w:val="28"/>
        </w:rPr>
        <w:t>па</w:t>
      </w:r>
    </w:p>
    <w:p w:rsidR="00A5032D" w:rsidRPr="00661D54" w:rsidRDefault="00A5032D" w:rsidP="00A5032D">
      <w:pPr>
        <w:ind w:firstLine="708"/>
        <w:jc w:val="right"/>
        <w:rPr>
          <w:sz w:val="28"/>
          <w:szCs w:val="28"/>
        </w:rPr>
      </w:pPr>
    </w:p>
    <w:p w:rsidR="00A5032D" w:rsidRPr="00661D54" w:rsidRDefault="00A5032D" w:rsidP="00A5032D">
      <w:pPr>
        <w:ind w:firstLine="708"/>
        <w:jc w:val="center"/>
        <w:rPr>
          <w:b/>
          <w:sz w:val="28"/>
          <w:szCs w:val="28"/>
        </w:rPr>
      </w:pPr>
      <w:r w:rsidRPr="00661D54">
        <w:rPr>
          <w:b/>
          <w:sz w:val="28"/>
          <w:szCs w:val="28"/>
        </w:rPr>
        <w:t xml:space="preserve">ПОРЯДОК </w:t>
      </w:r>
    </w:p>
    <w:p w:rsidR="00A5032D" w:rsidRPr="00661D54" w:rsidRDefault="00A5032D" w:rsidP="00A5032D">
      <w:pPr>
        <w:ind w:firstLine="708"/>
        <w:jc w:val="center"/>
        <w:rPr>
          <w:b/>
          <w:sz w:val="28"/>
          <w:szCs w:val="28"/>
        </w:rPr>
      </w:pPr>
      <w:r w:rsidRPr="00661D54">
        <w:rPr>
          <w:b/>
          <w:sz w:val="28"/>
          <w:szCs w:val="28"/>
        </w:rPr>
        <w:t>присвоения идентификационных номеров</w:t>
      </w:r>
    </w:p>
    <w:p w:rsidR="00A5032D" w:rsidRPr="00661D54" w:rsidRDefault="00A5032D" w:rsidP="00A5032D">
      <w:pPr>
        <w:ind w:firstLine="708"/>
        <w:jc w:val="center"/>
        <w:rPr>
          <w:b/>
          <w:sz w:val="28"/>
          <w:szCs w:val="28"/>
        </w:rPr>
      </w:pPr>
      <w:r w:rsidRPr="00661D54">
        <w:rPr>
          <w:b/>
          <w:sz w:val="28"/>
          <w:szCs w:val="28"/>
        </w:rPr>
        <w:t>автомобильным дорогам местного значения</w:t>
      </w:r>
    </w:p>
    <w:p w:rsidR="00A5032D" w:rsidRPr="00661D54" w:rsidRDefault="00A5032D" w:rsidP="00A5032D">
      <w:pPr>
        <w:ind w:firstLine="708"/>
        <w:jc w:val="center"/>
        <w:rPr>
          <w:b/>
          <w:sz w:val="28"/>
          <w:szCs w:val="28"/>
        </w:rPr>
      </w:pPr>
      <w:r w:rsidRPr="00661D54">
        <w:rPr>
          <w:b/>
          <w:sz w:val="28"/>
          <w:szCs w:val="28"/>
        </w:rPr>
        <w:t xml:space="preserve">Ермолаевского сельсовета Убинского района </w:t>
      </w:r>
    </w:p>
    <w:p w:rsidR="00A5032D" w:rsidRPr="00661D54" w:rsidRDefault="00A5032D" w:rsidP="00A5032D">
      <w:pPr>
        <w:ind w:firstLine="708"/>
        <w:jc w:val="center"/>
        <w:rPr>
          <w:b/>
          <w:sz w:val="28"/>
          <w:szCs w:val="28"/>
        </w:rPr>
      </w:pPr>
      <w:r w:rsidRPr="00661D54">
        <w:rPr>
          <w:b/>
          <w:sz w:val="28"/>
          <w:szCs w:val="28"/>
        </w:rPr>
        <w:t>Новосибирской области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sz w:val="28"/>
          <w:szCs w:val="28"/>
        </w:rPr>
        <w:t xml:space="preserve">Идентификационный номер автомобильной дороги состоит из четырех разрядов. Каждый разряд идентификационного номера автомобильной дороги отделяется от предыдущего одним пробелом.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sz w:val="28"/>
          <w:szCs w:val="28"/>
        </w:rPr>
        <w:t xml:space="preserve">Разряд идентификационного номера автомобильной дороги состоит из заглавных букв русского алфавита и (или) арабских цифр. Предметное буквенное и (или) цифровое обозначение в одном разряде идентификационного номера автомобильной дороги может отделяться дефисом.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sz w:val="28"/>
          <w:szCs w:val="28"/>
        </w:rPr>
        <w:t xml:space="preserve">Предметность цифрового или буквенного обозначения в одном разряде идентификационного номера автомобильной дороги определяется самостоятельностью идентификационного классификационного признака автомобильной дороги или иных данных об автомобильной дороге.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bCs/>
          <w:sz w:val="28"/>
          <w:szCs w:val="28"/>
        </w:rPr>
        <w:t>Первый разряд идентификационного номера</w:t>
      </w:r>
      <w:r w:rsidRPr="00661D54">
        <w:rPr>
          <w:b/>
          <w:bCs/>
          <w:sz w:val="28"/>
          <w:szCs w:val="28"/>
        </w:rPr>
        <w:t xml:space="preserve"> </w:t>
      </w:r>
      <w:r w:rsidRPr="00661D54">
        <w:rPr>
          <w:sz w:val="28"/>
          <w:szCs w:val="28"/>
        </w:rPr>
        <w:t xml:space="preserve">автомобильной дороги идентифицирует автомобильную дорогу по отношению к собственности и содержит восемь знаков, объединенных соответственно в три группы – первая группа состоит из двух знаков; вторая и третья группы состоят из трех знаков каждая: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sz w:val="28"/>
          <w:szCs w:val="28"/>
        </w:rPr>
        <w:t xml:space="preserve">- для автомобильной дороги, относящейся к собственности муниципального образования, первый разряд идентификационного номера автомобильной дороги состоит из трех групп знаков, соответствующих коду объектов первого, второго и третьего уровня классификации Общероссийского классификатора объектов административно-территориального деления.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bCs/>
          <w:sz w:val="28"/>
          <w:szCs w:val="28"/>
        </w:rPr>
        <w:t>Второй разряд идентификационного номера</w:t>
      </w:r>
      <w:r w:rsidRPr="00661D54">
        <w:rPr>
          <w:b/>
          <w:bCs/>
          <w:sz w:val="28"/>
          <w:szCs w:val="28"/>
        </w:rPr>
        <w:t xml:space="preserve"> </w:t>
      </w:r>
      <w:r w:rsidRPr="00661D54">
        <w:rPr>
          <w:sz w:val="28"/>
          <w:szCs w:val="28"/>
        </w:rPr>
        <w:t xml:space="preserve">автомобильной дороги идентифицирует автомобильную дорогу по виду разрешенного пользования и состоит из двух букв: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sz w:val="28"/>
          <w:szCs w:val="28"/>
        </w:rPr>
        <w:t xml:space="preserve">ОП – для автомобильной дороги общего пользования.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bCs/>
          <w:sz w:val="28"/>
          <w:szCs w:val="28"/>
        </w:rPr>
        <w:t>Третий разряд идентификационного номера</w:t>
      </w:r>
      <w:r w:rsidRPr="00661D54">
        <w:rPr>
          <w:b/>
          <w:bCs/>
          <w:sz w:val="28"/>
          <w:szCs w:val="28"/>
        </w:rPr>
        <w:t xml:space="preserve"> </w:t>
      </w:r>
      <w:r w:rsidRPr="00661D54">
        <w:rPr>
          <w:sz w:val="28"/>
          <w:szCs w:val="28"/>
        </w:rPr>
        <w:t xml:space="preserve">автомобильной дороги идентифицирует автомобильную дорогу по значению и состоит из двух букв: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sz w:val="28"/>
          <w:szCs w:val="28"/>
        </w:rPr>
        <w:t xml:space="preserve">МП – для автомобильной дороги, относящейся к собственности муниципального образования (автомобильная дорога поселения). 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  <w:r w:rsidRPr="00661D54">
        <w:rPr>
          <w:bCs/>
          <w:sz w:val="28"/>
          <w:szCs w:val="28"/>
        </w:rPr>
        <w:t>Четвертый разряд идентификационного номера</w:t>
      </w:r>
      <w:r w:rsidRPr="00661D54">
        <w:rPr>
          <w:b/>
          <w:bCs/>
          <w:sz w:val="28"/>
          <w:szCs w:val="28"/>
        </w:rPr>
        <w:t xml:space="preserve"> </w:t>
      </w:r>
      <w:r w:rsidRPr="00661D54">
        <w:rPr>
          <w:sz w:val="28"/>
          <w:szCs w:val="28"/>
        </w:rPr>
        <w:t>автомобильной дороги представляет собой учетный номер автомобильной дороги, состоящий из заглавных букв русского алфавита и (или)  арабских цифр, включающих в себя, в том числе через дефис, порядковый номер автомобильной дороги.</w:t>
      </w:r>
    </w:p>
    <w:p w:rsidR="00A5032D" w:rsidRPr="00661D54" w:rsidRDefault="00A5032D" w:rsidP="00A5032D">
      <w:pPr>
        <w:ind w:firstLine="708"/>
        <w:jc w:val="both"/>
        <w:rPr>
          <w:sz w:val="28"/>
          <w:szCs w:val="28"/>
        </w:rPr>
      </w:pPr>
    </w:p>
    <w:p w:rsidR="00A5032D" w:rsidRPr="00661D54" w:rsidRDefault="00A5032D" w:rsidP="00A5032D">
      <w:pPr>
        <w:ind w:firstLine="708"/>
        <w:jc w:val="center"/>
        <w:rPr>
          <w:sz w:val="28"/>
          <w:szCs w:val="28"/>
        </w:rPr>
      </w:pPr>
      <w:r w:rsidRPr="00661D54">
        <w:rPr>
          <w:sz w:val="28"/>
          <w:szCs w:val="28"/>
        </w:rPr>
        <w:t xml:space="preserve">                                                            </w:t>
      </w:r>
      <w:r w:rsidR="00661D54">
        <w:rPr>
          <w:sz w:val="28"/>
          <w:szCs w:val="28"/>
        </w:rPr>
        <w:t xml:space="preserve">   </w:t>
      </w:r>
      <w:r w:rsidR="008D74F2">
        <w:rPr>
          <w:sz w:val="28"/>
          <w:szCs w:val="28"/>
        </w:rPr>
        <w:t xml:space="preserve">    </w:t>
      </w:r>
      <w:r w:rsidR="00661D54"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УТВЕРЖДЕН</w:t>
      </w:r>
    </w:p>
    <w:p w:rsidR="00A5032D" w:rsidRDefault="00A5032D" w:rsidP="00A5032D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661D54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>Ермолаевского сельсовета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661D54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>Убинского района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 w:rsidR="00661D54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>Новосибирской области</w:t>
      </w:r>
    </w:p>
    <w:p w:rsidR="00A5032D" w:rsidRDefault="00A5032D" w:rsidP="00A5032D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</w:t>
      </w:r>
      <w:r w:rsidR="00661D54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от </w:t>
      </w:r>
      <w:r w:rsidR="00661D54">
        <w:rPr>
          <w:bCs/>
          <w:sz w:val="28"/>
          <w:szCs w:val="28"/>
        </w:rPr>
        <w:t>25.06.2019 №26</w:t>
      </w:r>
      <w:r>
        <w:rPr>
          <w:bCs/>
          <w:sz w:val="28"/>
          <w:szCs w:val="28"/>
        </w:rPr>
        <w:t>-</w:t>
      </w:r>
      <w:r w:rsidR="00661D54">
        <w:rPr>
          <w:bCs/>
          <w:sz w:val="28"/>
          <w:szCs w:val="28"/>
        </w:rPr>
        <w:t>па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</w:p>
    <w:p w:rsidR="00A5032D" w:rsidRPr="008D74F2" w:rsidRDefault="00A5032D" w:rsidP="00A5032D">
      <w:pPr>
        <w:pStyle w:val="Default"/>
        <w:jc w:val="center"/>
        <w:rPr>
          <w:b/>
        </w:rPr>
      </w:pPr>
      <w:r w:rsidRPr="008D74F2">
        <w:rPr>
          <w:b/>
        </w:rPr>
        <w:t xml:space="preserve">ПЕРЕЧЕНЬ </w:t>
      </w:r>
    </w:p>
    <w:p w:rsidR="00A5032D" w:rsidRPr="008D74F2" w:rsidRDefault="00A5032D" w:rsidP="00A5032D">
      <w:pPr>
        <w:pStyle w:val="Default"/>
        <w:jc w:val="center"/>
        <w:rPr>
          <w:b/>
        </w:rPr>
      </w:pPr>
      <w:r w:rsidRPr="008D74F2">
        <w:rPr>
          <w:b/>
        </w:rPr>
        <w:t>АВТОМОБИЛЬНЫХ ДОРОГ</w:t>
      </w:r>
    </w:p>
    <w:p w:rsidR="00A5032D" w:rsidRPr="008D74F2" w:rsidRDefault="00A5032D" w:rsidP="00A5032D">
      <w:pPr>
        <w:ind w:firstLine="708"/>
        <w:jc w:val="center"/>
        <w:rPr>
          <w:b/>
        </w:rPr>
      </w:pPr>
      <w:r w:rsidRPr="008D74F2">
        <w:rPr>
          <w:b/>
        </w:rPr>
        <w:t>ОБЩЕГО ПОЛЬЗОВАНИЯ МЕСТНОГО ЗНАЧЕНИЯ</w:t>
      </w:r>
    </w:p>
    <w:p w:rsidR="00A5032D" w:rsidRPr="008D74F2" w:rsidRDefault="00A5032D" w:rsidP="00A5032D">
      <w:pPr>
        <w:ind w:firstLine="708"/>
        <w:jc w:val="center"/>
        <w:rPr>
          <w:b/>
        </w:rPr>
      </w:pPr>
      <w:r w:rsidRPr="008D74F2">
        <w:rPr>
          <w:b/>
        </w:rPr>
        <w:t>ЕРМОЛАЕВСКОГО СЕЛЬСОВЕТА УБИНСКОГО РАЙОНА НОВОСИБИРСКОЙ ОБЛАСТИ</w:t>
      </w:r>
    </w:p>
    <w:p w:rsidR="00A5032D" w:rsidRDefault="00A5032D" w:rsidP="00A5032D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8"/>
        <w:gridCol w:w="1975"/>
        <w:gridCol w:w="1444"/>
        <w:gridCol w:w="1560"/>
        <w:gridCol w:w="1134"/>
        <w:gridCol w:w="2800"/>
      </w:tblGrid>
      <w:tr w:rsidR="00A5032D" w:rsidTr="008D74F2"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дорог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Протяженность, </w:t>
            </w:r>
            <w:proofErr w:type="gramStart"/>
            <w:r>
              <w:rPr>
                <w:lang w:eastAsia="en-US"/>
              </w:rPr>
              <w:t>км</w:t>
            </w:r>
            <w:proofErr w:type="gramEnd"/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Тип покрытия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Идентификационный номер</w:t>
            </w:r>
          </w:p>
        </w:tc>
      </w:tr>
      <w:tr w:rsidR="00A5032D" w:rsidTr="008D74F2"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32D" w:rsidRDefault="00A5032D">
            <w:pPr>
              <w:rPr>
                <w:lang w:eastAsia="en-US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32D" w:rsidRDefault="00A5032D">
            <w:pPr>
              <w:rPr>
                <w:lang w:eastAsia="en-US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32D" w:rsidRDefault="00A5032D">
            <w:pPr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щебеночное</w:t>
            </w:r>
            <w:proofErr w:type="gramEnd"/>
            <w:r>
              <w:rPr>
                <w:lang w:eastAsia="en-US"/>
              </w:rPr>
              <w:t>, гравийное, 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грунтовое</w:t>
            </w:r>
            <w:proofErr w:type="gramEnd"/>
            <w:r>
              <w:rPr>
                <w:lang w:eastAsia="en-US"/>
              </w:rPr>
              <w:t>, км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32D" w:rsidRDefault="00A5032D">
            <w:pPr>
              <w:rPr>
                <w:lang w:eastAsia="en-US"/>
              </w:rPr>
            </w:pPr>
          </w:p>
        </w:tc>
      </w:tr>
      <w:tr w:rsidR="00A5032D" w:rsidTr="008D74F2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с. Ермолаевка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«Н-2711»-Ермолаевка, Центральная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Е-0101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«Н-2711»-Ермолаевка, Школьная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Е-0102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«Н-2711»-Ермолаевка, Зеленая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Е-0103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«Е-0101»-Ермолаевка, Луговая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Е-0104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«Е-0101»-Ермолаевка, кладбище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Е-0105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«Н-2711»-Ермолаевка, животноводческая ферма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Е-0106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«Е-0104»-Ермолаевка, </w:t>
            </w:r>
          </w:p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«Е-0103»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Е-0107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пер</w:t>
            </w:r>
            <w:proofErr w:type="gramStart"/>
            <w:r>
              <w:rPr>
                <w:lang w:eastAsia="en-US"/>
              </w:rPr>
              <w:t>.Ш</w:t>
            </w:r>
            <w:proofErr w:type="gramEnd"/>
            <w:r>
              <w:rPr>
                <w:lang w:eastAsia="en-US"/>
              </w:rPr>
              <w:t>кольный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Е-0108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пер. Рабочий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Е-0109</w:t>
            </w:r>
          </w:p>
        </w:tc>
      </w:tr>
      <w:tr w:rsidR="00A5032D" w:rsidTr="008D74F2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осковка</w:t>
            </w:r>
            <w:proofErr w:type="spellEnd"/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«Н-2719»-</w:t>
            </w:r>
            <w:proofErr w:type="spellStart"/>
            <w:r>
              <w:rPr>
                <w:lang w:eastAsia="en-US"/>
              </w:rPr>
              <w:t>Московка-Финские</w:t>
            </w:r>
            <w:proofErr w:type="spellEnd"/>
            <w:r>
              <w:rPr>
                <w:lang w:eastAsia="en-US"/>
              </w:rPr>
              <w:t xml:space="preserve"> домики-2687 км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 </w:t>
            </w:r>
            <w:proofErr w:type="gramStart"/>
            <w:r>
              <w:rPr>
                <w:lang w:eastAsia="en-US"/>
              </w:rPr>
              <w:t>а</w:t>
            </w:r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«М-51»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Е-0201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«Н-2719»-</w:t>
            </w:r>
            <w:proofErr w:type="spellStart"/>
            <w:r>
              <w:rPr>
                <w:lang w:eastAsia="en-US"/>
              </w:rPr>
              <w:t>Московка-Московская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Е-0202</w:t>
            </w:r>
          </w:p>
        </w:tc>
      </w:tr>
      <w:tr w:rsidR="00A5032D" w:rsidTr="008D74F2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.О</w:t>
            </w:r>
            <w:proofErr w:type="gramEnd"/>
            <w:r>
              <w:rPr>
                <w:lang w:eastAsia="en-US"/>
              </w:rPr>
              <w:t>рловка</w:t>
            </w:r>
          </w:p>
        </w:tc>
      </w:tr>
      <w:tr w:rsidR="00A5032D" w:rsidTr="008D74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а/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 xml:space="preserve"> «Н-2718»-Орловк</w:t>
            </w:r>
            <w:proofErr w:type="gramStart"/>
            <w:r>
              <w:rPr>
                <w:lang w:eastAsia="en-US"/>
              </w:rPr>
              <w:t>а-</w:t>
            </w:r>
            <w:proofErr w:type="gramEnd"/>
            <w:r>
              <w:rPr>
                <w:lang w:eastAsia="en-US"/>
              </w:rPr>
              <w:t xml:space="preserve"> Орловская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50-254-807 ОП МП Е-0301</w:t>
            </w:r>
          </w:p>
        </w:tc>
      </w:tr>
      <w:tr w:rsidR="00A5032D" w:rsidTr="008D74F2"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32D" w:rsidRDefault="00A503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2D" w:rsidRDefault="00A5032D">
            <w:pPr>
              <w:rPr>
                <w:lang w:eastAsia="en-US"/>
              </w:rPr>
            </w:pPr>
          </w:p>
        </w:tc>
      </w:tr>
    </w:tbl>
    <w:p w:rsidR="00A5032D" w:rsidRDefault="00A5032D" w:rsidP="00A5032D">
      <w:pPr>
        <w:ind w:firstLine="708"/>
        <w:jc w:val="both"/>
        <w:rPr>
          <w:sz w:val="22"/>
          <w:szCs w:val="22"/>
        </w:rPr>
      </w:pPr>
    </w:p>
    <w:sectPr w:rsidR="00A5032D" w:rsidSect="00661D54">
      <w:pgSz w:w="11906" w:h="16838"/>
      <w:pgMar w:top="851" w:right="851" w:bottom="62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32D"/>
    <w:rsid w:val="000B521C"/>
    <w:rsid w:val="004E5F4C"/>
    <w:rsid w:val="00661D54"/>
    <w:rsid w:val="00732025"/>
    <w:rsid w:val="007F7010"/>
    <w:rsid w:val="008D74F2"/>
    <w:rsid w:val="00A5032D"/>
    <w:rsid w:val="00C26636"/>
    <w:rsid w:val="00E55DD8"/>
    <w:rsid w:val="00E7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semiHidden/>
    <w:locked/>
    <w:rsid w:val="00A5032D"/>
    <w:rPr>
      <w:rFonts w:ascii="Arial" w:hAnsi="Arial" w:cs="Arial"/>
    </w:rPr>
  </w:style>
  <w:style w:type="paragraph" w:customStyle="1" w:styleId="ConsPlusNormal0">
    <w:name w:val="ConsPlusNormal"/>
    <w:link w:val="ConsPlusNormal"/>
    <w:semiHidden/>
    <w:rsid w:val="00A50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Default">
    <w:name w:val="Default"/>
    <w:rsid w:val="00A50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0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4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2019-06-25T10:00:00Z</dcterms:created>
  <dcterms:modified xsi:type="dcterms:W3CDTF">2019-06-26T02:46:00Z</dcterms:modified>
</cp:coreProperties>
</file>